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6498"/>
        <w:gridCol w:w="1260"/>
        <w:gridCol w:w="1620"/>
        <w:gridCol w:w="3780"/>
      </w:tblGrid>
      <w:tr w:rsidR="00812FD6" w:rsidRPr="00CA5E4D" w:rsidTr="00812FD6">
        <w:tc>
          <w:tcPr>
            <w:tcW w:w="7758" w:type="dxa"/>
            <w:gridSpan w:val="2"/>
          </w:tcPr>
          <w:p w:rsidR="00812FD6" w:rsidRPr="00CA5E4D" w:rsidRDefault="00812FD6" w:rsidP="001C47D0">
            <w:pPr>
              <w:rPr>
                <w:rFonts w:asciiTheme="minorHAnsi" w:hAnsiTheme="minorHAnsi"/>
                <w:b/>
              </w:rPr>
            </w:pPr>
            <w:r w:rsidRPr="00CA5E4D">
              <w:rPr>
                <w:rFonts w:asciiTheme="minorHAnsi" w:hAnsiTheme="minorHAnsi"/>
                <w:b/>
              </w:rPr>
              <w:t xml:space="preserve">Title:  </w:t>
            </w:r>
            <w:r w:rsidR="00FF4EFC" w:rsidRPr="00CA5E4D">
              <w:rPr>
                <w:rFonts w:asciiTheme="minorHAnsi" w:hAnsiTheme="minorHAnsi"/>
                <w:b/>
              </w:rPr>
              <w:t xml:space="preserve">ELA Unit 1:  </w:t>
            </w:r>
            <w:r w:rsidR="00340F58" w:rsidRPr="00CA5E4D">
              <w:rPr>
                <w:rFonts w:asciiTheme="minorHAnsi" w:hAnsiTheme="minorHAnsi"/>
                <w:b/>
              </w:rPr>
              <w:t>Life Lessons</w:t>
            </w:r>
          </w:p>
          <w:p w:rsidR="00812FD6" w:rsidRPr="00CA5E4D" w:rsidRDefault="00812FD6" w:rsidP="001C47D0">
            <w:pPr>
              <w:rPr>
                <w:rFonts w:asciiTheme="minorHAnsi" w:hAnsiTheme="minorHAnsi"/>
                <w:b/>
              </w:rPr>
            </w:pPr>
          </w:p>
        </w:tc>
        <w:tc>
          <w:tcPr>
            <w:tcW w:w="5400" w:type="dxa"/>
            <w:gridSpan w:val="2"/>
          </w:tcPr>
          <w:p w:rsidR="00812FD6" w:rsidRPr="00CA5E4D" w:rsidRDefault="00812FD6" w:rsidP="001C47D0">
            <w:pPr>
              <w:rPr>
                <w:rFonts w:asciiTheme="minorHAnsi" w:hAnsiTheme="minorHAnsi"/>
                <w:b/>
              </w:rPr>
            </w:pPr>
            <w:r w:rsidRPr="00CA5E4D">
              <w:rPr>
                <w:rFonts w:asciiTheme="minorHAnsi" w:hAnsiTheme="minorHAnsi"/>
                <w:b/>
              </w:rPr>
              <w:t>Grade Level/Course:</w:t>
            </w:r>
            <w:r w:rsidR="000733EA" w:rsidRPr="00CA5E4D">
              <w:rPr>
                <w:rFonts w:asciiTheme="minorHAnsi" w:hAnsiTheme="minorHAnsi"/>
                <w:b/>
              </w:rPr>
              <w:t xml:space="preserve">  6</w:t>
            </w:r>
            <w:r w:rsidR="000733EA" w:rsidRPr="00CA5E4D">
              <w:rPr>
                <w:rFonts w:asciiTheme="minorHAnsi" w:hAnsiTheme="minorHAnsi"/>
                <w:b/>
                <w:vertAlign w:val="superscript"/>
              </w:rPr>
              <w:t>th</w:t>
            </w:r>
            <w:r w:rsidR="000733EA" w:rsidRPr="00CA5E4D">
              <w:rPr>
                <w:rFonts w:asciiTheme="minorHAnsi" w:hAnsiTheme="minorHAnsi"/>
                <w:b/>
              </w:rPr>
              <w:t xml:space="preserve"> Grade / ELA</w:t>
            </w:r>
          </w:p>
          <w:p w:rsidR="00812FD6" w:rsidRPr="00CA5E4D" w:rsidRDefault="00812FD6" w:rsidP="001C47D0">
            <w:pPr>
              <w:rPr>
                <w:rFonts w:asciiTheme="minorHAnsi" w:hAnsiTheme="minorHAnsi"/>
                <w:b/>
              </w:rPr>
            </w:pPr>
            <w:r w:rsidRPr="00CA5E4D">
              <w:rPr>
                <w:rFonts w:asciiTheme="minorHAnsi" w:hAnsiTheme="minorHAnsi"/>
                <w:b/>
              </w:rPr>
              <w:t xml:space="preserve">  </w:t>
            </w:r>
          </w:p>
        </w:tc>
      </w:tr>
      <w:tr w:rsidR="00812FD6" w:rsidRPr="00CA5E4D" w:rsidTr="00812FD6">
        <w:tc>
          <w:tcPr>
            <w:tcW w:w="6498" w:type="dxa"/>
          </w:tcPr>
          <w:p w:rsidR="00812FD6" w:rsidRPr="00CA5E4D" w:rsidRDefault="00812FD6" w:rsidP="001C47D0">
            <w:pPr>
              <w:rPr>
                <w:rFonts w:asciiTheme="minorHAnsi" w:hAnsiTheme="minorHAnsi"/>
                <w:b/>
              </w:rPr>
            </w:pPr>
            <w:r w:rsidRPr="00CA5E4D">
              <w:rPr>
                <w:rFonts w:asciiTheme="minorHAnsi" w:hAnsiTheme="minorHAnsi"/>
                <w:b/>
              </w:rPr>
              <w:t>Unit</w:t>
            </w:r>
            <w:r w:rsidR="000733EA" w:rsidRPr="00CA5E4D">
              <w:rPr>
                <w:rFonts w:asciiTheme="minorHAnsi" w:hAnsiTheme="minorHAnsi"/>
                <w:b/>
              </w:rPr>
              <w:t xml:space="preserve">:  </w:t>
            </w:r>
            <w:r w:rsidR="006A7CE0" w:rsidRPr="00CA5E4D">
              <w:rPr>
                <w:rFonts w:asciiTheme="minorHAnsi" w:hAnsiTheme="minorHAnsi"/>
                <w:b/>
              </w:rPr>
              <w:t>Life Lessons</w:t>
            </w:r>
          </w:p>
        </w:tc>
        <w:tc>
          <w:tcPr>
            <w:tcW w:w="2880" w:type="dxa"/>
            <w:gridSpan w:val="2"/>
          </w:tcPr>
          <w:p w:rsidR="00812FD6" w:rsidRPr="00CA5E4D" w:rsidRDefault="00812FD6" w:rsidP="001C47D0">
            <w:pPr>
              <w:rPr>
                <w:rFonts w:asciiTheme="minorHAnsi" w:hAnsiTheme="minorHAnsi"/>
                <w:b/>
              </w:rPr>
            </w:pPr>
            <w:r w:rsidRPr="00CA5E4D">
              <w:rPr>
                <w:rFonts w:asciiTheme="minorHAnsi" w:hAnsiTheme="minorHAnsi"/>
                <w:b/>
              </w:rPr>
              <w:t>Lesson #:</w:t>
            </w:r>
            <w:r w:rsidR="000733EA" w:rsidRPr="00CA5E4D">
              <w:rPr>
                <w:rFonts w:asciiTheme="minorHAnsi" w:hAnsiTheme="minorHAnsi"/>
                <w:b/>
              </w:rPr>
              <w:t xml:space="preserve">  NA</w:t>
            </w:r>
          </w:p>
        </w:tc>
        <w:tc>
          <w:tcPr>
            <w:tcW w:w="3780" w:type="dxa"/>
          </w:tcPr>
          <w:p w:rsidR="00812FD6" w:rsidRPr="00CA5E4D" w:rsidRDefault="00812FD6" w:rsidP="001C47D0">
            <w:pPr>
              <w:rPr>
                <w:rFonts w:asciiTheme="minorHAnsi" w:hAnsiTheme="minorHAnsi"/>
                <w:b/>
              </w:rPr>
            </w:pPr>
            <w:r w:rsidRPr="00CA5E4D">
              <w:rPr>
                <w:rFonts w:asciiTheme="minorHAnsi" w:hAnsiTheme="minorHAnsi"/>
                <w:b/>
              </w:rPr>
              <w:t>Duration:</w:t>
            </w:r>
            <w:r w:rsidR="006A7CE0" w:rsidRPr="00CA5E4D">
              <w:rPr>
                <w:rFonts w:asciiTheme="minorHAnsi" w:hAnsiTheme="minorHAnsi"/>
                <w:b/>
              </w:rPr>
              <w:t xml:space="preserve">   </w:t>
            </w:r>
            <w:r w:rsidR="002B688D" w:rsidRPr="00CA5E4D">
              <w:rPr>
                <w:rFonts w:asciiTheme="minorHAnsi" w:hAnsiTheme="minorHAnsi"/>
                <w:b/>
              </w:rPr>
              <w:t>3-4 weeks</w:t>
            </w:r>
          </w:p>
          <w:p w:rsidR="006A7CE0" w:rsidRPr="00CA5E4D" w:rsidRDefault="006A7CE0" w:rsidP="001C47D0">
            <w:pPr>
              <w:rPr>
                <w:rFonts w:asciiTheme="minorHAnsi" w:hAnsiTheme="minorHAnsi"/>
                <w:b/>
              </w:rPr>
            </w:pPr>
          </w:p>
        </w:tc>
      </w:tr>
    </w:tbl>
    <w:p w:rsidR="001C47D0" w:rsidRPr="00CA5E4D" w:rsidRDefault="001C47D0" w:rsidP="00995FDE">
      <w:pPr>
        <w:spacing w:after="0" w:line="240" w:lineRule="auto"/>
        <w:rPr>
          <w:rFonts w:asciiTheme="minorHAnsi" w:hAnsiTheme="minorHAnsi"/>
        </w:rPr>
      </w:pPr>
      <w:r w:rsidRPr="00CA5E4D">
        <w:rPr>
          <w:rFonts w:asciiTheme="minorHAnsi" w:hAnsiTheme="minorHAnsi"/>
          <w:b/>
        </w:rPr>
        <w:t xml:space="preserve">                                                                                    </w:t>
      </w:r>
      <w:r w:rsidRPr="00CA5E4D">
        <w:rPr>
          <w:rFonts w:asciiTheme="minorHAnsi" w:hAnsiTheme="minorHAnsi"/>
          <w:b/>
        </w:rPr>
        <w:tab/>
      </w:r>
    </w:p>
    <w:p w:rsidR="00995FDE" w:rsidRPr="00CA5E4D" w:rsidRDefault="001C47D0" w:rsidP="001C47D0">
      <w:pPr>
        <w:rPr>
          <w:rFonts w:asciiTheme="minorHAnsi" w:hAnsiTheme="minorHAnsi"/>
        </w:rPr>
      </w:pPr>
      <w:r w:rsidRPr="00CA5E4D">
        <w:rPr>
          <w:rFonts w:asciiTheme="minorHAnsi" w:hAnsiTheme="minorHAnsi"/>
          <w:b/>
        </w:rPr>
        <w:t>Overview of the unit</w:t>
      </w:r>
      <w:r w:rsidR="00812FD6" w:rsidRPr="00CA5E4D">
        <w:rPr>
          <w:rFonts w:asciiTheme="minorHAnsi" w:hAnsiTheme="minorHAnsi"/>
          <w:b/>
        </w:rPr>
        <w:t>/lesson</w:t>
      </w:r>
      <w:r w:rsidRPr="00CA5E4D">
        <w:rPr>
          <w:rFonts w:asciiTheme="minorHAnsi" w:hAnsiTheme="minorHAnsi"/>
        </w:rPr>
        <w:t xml:space="preserve"> – </w:t>
      </w:r>
      <w:r w:rsidR="00070D6C" w:rsidRPr="00CA5E4D">
        <w:rPr>
          <w:rFonts w:asciiTheme="minorHAnsi" w:hAnsiTheme="minorHAnsi"/>
        </w:rPr>
        <w:t xml:space="preserve">Write a </w:t>
      </w:r>
      <w:r w:rsidRPr="00CA5E4D">
        <w:rPr>
          <w:rFonts w:asciiTheme="minorHAnsi" w:hAnsiTheme="minorHAnsi"/>
        </w:rPr>
        <w:t xml:space="preserve">brief annotation </w:t>
      </w:r>
      <w:r w:rsidR="00070D6C" w:rsidRPr="00CA5E4D">
        <w:rPr>
          <w:rFonts w:asciiTheme="minorHAnsi" w:hAnsiTheme="minorHAnsi"/>
        </w:rPr>
        <w:t xml:space="preserve">of the unit describing the </w:t>
      </w:r>
      <w:r w:rsidRPr="00CA5E4D">
        <w:rPr>
          <w:rFonts w:asciiTheme="minorHAnsi" w:hAnsiTheme="minorHAnsi"/>
        </w:rPr>
        <w:t>purpose, concepts</w:t>
      </w:r>
      <w:r w:rsidR="00070D6C" w:rsidRPr="00CA5E4D">
        <w:rPr>
          <w:rFonts w:asciiTheme="minorHAnsi" w:hAnsiTheme="minorHAnsi"/>
        </w:rPr>
        <w:t xml:space="preserve">, and </w:t>
      </w:r>
      <w:r w:rsidR="0081164B" w:rsidRPr="00CA5E4D">
        <w:rPr>
          <w:rFonts w:asciiTheme="minorHAnsi" w:hAnsiTheme="minorHAnsi"/>
        </w:rPr>
        <w:t xml:space="preserve">intended </w:t>
      </w:r>
      <w:r w:rsidR="00070D6C" w:rsidRPr="00CA5E4D">
        <w:rPr>
          <w:rFonts w:asciiTheme="minorHAnsi" w:hAnsiTheme="minorHAnsi"/>
        </w:rPr>
        <w:t>outcomes.</w:t>
      </w:r>
    </w:p>
    <w:tbl>
      <w:tblPr>
        <w:tblStyle w:val="TableGrid"/>
        <w:tblW w:w="0" w:type="auto"/>
        <w:tblLook w:val="04A0"/>
      </w:tblPr>
      <w:tblGrid>
        <w:gridCol w:w="13176"/>
      </w:tblGrid>
      <w:tr w:rsidR="00995FDE" w:rsidRPr="00CA5E4D" w:rsidTr="00995FDE">
        <w:tc>
          <w:tcPr>
            <w:tcW w:w="13176" w:type="dxa"/>
          </w:tcPr>
          <w:p w:rsidR="007923F7" w:rsidRPr="00CA5E4D" w:rsidRDefault="007923F7" w:rsidP="006A7CE0">
            <w:pPr>
              <w:autoSpaceDE w:val="0"/>
              <w:autoSpaceDN w:val="0"/>
              <w:adjustRightInd w:val="0"/>
              <w:rPr>
                <w:rFonts w:asciiTheme="minorHAnsi" w:hAnsiTheme="minorHAnsi"/>
                <w:color w:val="000000"/>
              </w:rPr>
            </w:pPr>
          </w:p>
          <w:p w:rsidR="006A7CE0" w:rsidRPr="00CA5E4D" w:rsidRDefault="006A7CE0" w:rsidP="006A7CE0">
            <w:pPr>
              <w:autoSpaceDE w:val="0"/>
              <w:autoSpaceDN w:val="0"/>
              <w:adjustRightInd w:val="0"/>
              <w:rPr>
                <w:rFonts w:asciiTheme="minorHAnsi" w:hAnsiTheme="minorHAnsi" w:cs="Bookman Old Style"/>
                <w:color w:val="000000"/>
              </w:rPr>
            </w:pPr>
            <w:r w:rsidRPr="00CA5E4D">
              <w:rPr>
                <w:rFonts w:asciiTheme="minorHAnsi" w:hAnsiTheme="minorHAnsi"/>
                <w:color w:val="000000"/>
              </w:rPr>
              <w:t xml:space="preserve">This unit is designed to build and enrich students’ knowledge and understanding of the life lessons embedded within various informational and literary genres. Students will practice reading closely as they analyze excerpts from the text </w:t>
            </w:r>
            <w:r w:rsidRPr="00CA5E4D">
              <w:rPr>
                <w:rFonts w:asciiTheme="minorHAnsi" w:hAnsiTheme="minorHAnsi"/>
                <w:i/>
                <w:color w:val="000000"/>
              </w:rPr>
              <w:t>Chicken Soup for the Teenage Soul: Stories of Life, Love and Learning</w:t>
            </w:r>
            <w:r w:rsidRPr="00CA5E4D">
              <w:rPr>
                <w:rFonts w:asciiTheme="minorHAnsi" w:hAnsiTheme="minorHAnsi"/>
                <w:color w:val="000000"/>
              </w:rPr>
              <w:t xml:space="preserve"> and other related novels, articles, videos, and short stories.</w:t>
            </w:r>
          </w:p>
          <w:p w:rsidR="00995FDE" w:rsidRPr="00CA5E4D" w:rsidRDefault="00995FDE" w:rsidP="001C47D0">
            <w:pPr>
              <w:rPr>
                <w:rFonts w:asciiTheme="minorHAnsi" w:hAnsiTheme="minorHAnsi"/>
              </w:rPr>
            </w:pPr>
          </w:p>
          <w:p w:rsidR="00100A32" w:rsidRPr="00CA5E4D" w:rsidRDefault="00526D6C" w:rsidP="00526D6C">
            <w:pPr>
              <w:rPr>
                <w:rFonts w:asciiTheme="minorHAnsi" w:hAnsiTheme="minorHAnsi"/>
              </w:rPr>
            </w:pPr>
            <w:r w:rsidRPr="00CA5E4D">
              <w:rPr>
                <w:rFonts w:asciiTheme="minorHAnsi" w:hAnsiTheme="minorHAnsi"/>
              </w:rPr>
              <w:t>Overvi</w:t>
            </w:r>
            <w:r w:rsidR="00340F58" w:rsidRPr="00CA5E4D">
              <w:rPr>
                <w:rFonts w:asciiTheme="minorHAnsi" w:hAnsiTheme="minorHAnsi"/>
              </w:rPr>
              <w:t>ew Disclaimer:  This unit</w:t>
            </w:r>
            <w:r w:rsidRPr="00CA5E4D">
              <w:rPr>
                <w:rFonts w:asciiTheme="minorHAnsi" w:hAnsiTheme="minorHAnsi"/>
              </w:rPr>
              <w:t xml:space="preserve"> uses </w:t>
            </w:r>
            <w:r w:rsidRPr="00CA5E4D">
              <w:rPr>
                <w:rFonts w:asciiTheme="minorHAnsi" w:hAnsiTheme="minorHAnsi"/>
                <w:i/>
              </w:rPr>
              <w:t>Chicken Soup for the Teenage Soul:  Lessons in Life, Love, and Learning</w:t>
            </w:r>
            <w:r w:rsidRPr="00CA5E4D">
              <w:rPr>
                <w:rFonts w:asciiTheme="minorHAnsi" w:hAnsiTheme="minorHAnsi"/>
              </w:rPr>
              <w:t xml:space="preserve"> as an </w:t>
            </w:r>
            <w:r w:rsidR="005E0BAA" w:rsidRPr="00CA5E4D">
              <w:rPr>
                <w:rFonts w:asciiTheme="minorHAnsi" w:hAnsiTheme="minorHAnsi"/>
              </w:rPr>
              <w:t xml:space="preserve">example </w:t>
            </w:r>
            <w:r w:rsidRPr="00CA5E4D">
              <w:rPr>
                <w:rFonts w:asciiTheme="minorHAnsi" w:hAnsiTheme="minorHAnsi"/>
              </w:rPr>
              <w:t xml:space="preserve">and can easily be substituted with any age appropriate self-help anthology/collection.  In addition, the </w:t>
            </w:r>
            <w:r w:rsidR="00100A32" w:rsidRPr="00CA5E4D">
              <w:rPr>
                <w:rFonts w:asciiTheme="minorHAnsi" w:hAnsiTheme="minorHAnsi"/>
              </w:rPr>
              <w:t xml:space="preserve">extended texts </w:t>
            </w:r>
            <w:r w:rsidRPr="00CA5E4D">
              <w:rPr>
                <w:rFonts w:asciiTheme="minorHAnsi" w:hAnsiTheme="minorHAnsi"/>
              </w:rPr>
              <w:t>which follow are intended to only be samples and can easily be substituted based on teacher/student need and purpose as long as the extended text remains f</w:t>
            </w:r>
            <w:r w:rsidR="005E0BAA" w:rsidRPr="00CA5E4D">
              <w:rPr>
                <w:rFonts w:asciiTheme="minorHAnsi" w:hAnsiTheme="minorHAnsi"/>
              </w:rPr>
              <w:t>ocused on the appropriate theme</w:t>
            </w:r>
            <w:r w:rsidRPr="00CA5E4D">
              <w:rPr>
                <w:rFonts w:asciiTheme="minorHAnsi" w:hAnsiTheme="minorHAnsi"/>
              </w:rPr>
              <w:t xml:space="preserve"> of life lessons.  P</w:t>
            </w:r>
            <w:r w:rsidR="00100A32" w:rsidRPr="00CA5E4D">
              <w:rPr>
                <w:rFonts w:asciiTheme="minorHAnsi" w:hAnsiTheme="minorHAnsi"/>
              </w:rPr>
              <w:t xml:space="preserve">lease refer to </w:t>
            </w:r>
            <w:r w:rsidR="005E0BAA" w:rsidRPr="00CA5E4D">
              <w:rPr>
                <w:rFonts w:asciiTheme="minorHAnsi" w:hAnsiTheme="minorHAnsi"/>
              </w:rPr>
              <w:t>the resource section</w:t>
            </w:r>
            <w:r w:rsidR="00100A32" w:rsidRPr="00CA5E4D">
              <w:rPr>
                <w:rFonts w:asciiTheme="minorHAnsi" w:hAnsiTheme="minorHAnsi"/>
              </w:rPr>
              <w:t xml:space="preserve"> for other </w:t>
            </w:r>
            <w:r w:rsidRPr="00CA5E4D">
              <w:rPr>
                <w:rFonts w:asciiTheme="minorHAnsi" w:hAnsiTheme="minorHAnsi"/>
              </w:rPr>
              <w:t xml:space="preserve">pertinent </w:t>
            </w:r>
            <w:r w:rsidR="005E0BAA" w:rsidRPr="00CA5E4D">
              <w:rPr>
                <w:rFonts w:asciiTheme="minorHAnsi" w:hAnsiTheme="minorHAnsi"/>
              </w:rPr>
              <w:t>suggested texts</w:t>
            </w:r>
            <w:r w:rsidRPr="00CA5E4D">
              <w:rPr>
                <w:rFonts w:asciiTheme="minorHAnsi" w:hAnsiTheme="minorHAnsi"/>
              </w:rPr>
              <w:t>.</w:t>
            </w:r>
            <w:r w:rsidR="00CA5E4D">
              <w:rPr>
                <w:rFonts w:asciiTheme="minorHAnsi" w:hAnsiTheme="minorHAnsi"/>
              </w:rPr>
              <w:t xml:space="preserve">  Review all texts and related materials prior to instruction.</w:t>
            </w:r>
          </w:p>
          <w:p w:rsidR="005E0BAA" w:rsidRPr="00CA5E4D" w:rsidRDefault="005E0BAA" w:rsidP="00526D6C">
            <w:pPr>
              <w:rPr>
                <w:rFonts w:asciiTheme="minorHAnsi" w:hAnsiTheme="minorHAnsi"/>
              </w:rPr>
            </w:pPr>
          </w:p>
        </w:tc>
      </w:tr>
    </w:tbl>
    <w:p w:rsidR="00995FDE" w:rsidRPr="00CA5E4D" w:rsidRDefault="00995FDE" w:rsidP="001C47D0">
      <w:pPr>
        <w:rPr>
          <w:rFonts w:asciiTheme="minorHAnsi" w:hAnsiTheme="minorHAnsi"/>
          <w:b/>
        </w:rPr>
      </w:pPr>
    </w:p>
    <w:p w:rsidR="001C47D0" w:rsidRPr="00CA5E4D" w:rsidRDefault="001C47D0" w:rsidP="001C47D0">
      <w:pPr>
        <w:rPr>
          <w:rFonts w:asciiTheme="minorHAnsi" w:hAnsiTheme="minorHAnsi"/>
        </w:rPr>
      </w:pPr>
      <w:r w:rsidRPr="00CA5E4D">
        <w:rPr>
          <w:rFonts w:asciiTheme="minorHAnsi" w:hAnsiTheme="minorHAnsi"/>
          <w:b/>
        </w:rPr>
        <w:t>Standards</w:t>
      </w:r>
      <w:r w:rsidRPr="00CA5E4D">
        <w:rPr>
          <w:rFonts w:asciiTheme="minorHAnsi" w:hAnsiTheme="minorHAnsi"/>
        </w:rPr>
        <w:t xml:space="preserve"> – </w:t>
      </w:r>
      <w:r w:rsidR="00070D6C" w:rsidRPr="00CA5E4D">
        <w:rPr>
          <w:rFonts w:asciiTheme="minorHAnsi" w:hAnsiTheme="minorHAnsi"/>
        </w:rPr>
        <w:t xml:space="preserve">List the </w:t>
      </w:r>
      <w:r w:rsidR="00B83614" w:rsidRPr="00CA5E4D">
        <w:rPr>
          <w:rFonts w:asciiTheme="minorHAnsi" w:hAnsiTheme="minorHAnsi"/>
        </w:rPr>
        <w:t>priority</w:t>
      </w:r>
      <w:r w:rsidR="00070D6C" w:rsidRPr="00CA5E4D">
        <w:rPr>
          <w:rFonts w:asciiTheme="minorHAnsi" w:hAnsiTheme="minorHAnsi"/>
        </w:rPr>
        <w:t xml:space="preserve"> standards as well as the</w:t>
      </w:r>
      <w:r w:rsidRPr="00CA5E4D">
        <w:rPr>
          <w:rFonts w:asciiTheme="minorHAnsi" w:hAnsiTheme="minorHAnsi"/>
        </w:rPr>
        <w:t xml:space="preserve"> supporting </w:t>
      </w:r>
      <w:r w:rsidR="000F6F19" w:rsidRPr="00CA5E4D">
        <w:rPr>
          <w:rFonts w:asciiTheme="minorHAnsi" w:hAnsiTheme="minorHAnsi"/>
        </w:rPr>
        <w:t xml:space="preserve">standards that are used in the unit.  Write the standard coding number and the description. </w:t>
      </w:r>
    </w:p>
    <w:tbl>
      <w:tblPr>
        <w:tblStyle w:val="TableGrid"/>
        <w:tblW w:w="0" w:type="auto"/>
        <w:tblLook w:val="04A0"/>
      </w:tblPr>
      <w:tblGrid>
        <w:gridCol w:w="13176"/>
      </w:tblGrid>
      <w:tr w:rsidR="00812FD6" w:rsidRPr="00CA5E4D" w:rsidTr="00812FD6">
        <w:tc>
          <w:tcPr>
            <w:tcW w:w="13176" w:type="dxa"/>
          </w:tcPr>
          <w:p w:rsidR="00812FD6" w:rsidRPr="00CA5E4D" w:rsidRDefault="00812FD6" w:rsidP="00812FD6">
            <w:pPr>
              <w:rPr>
                <w:rFonts w:asciiTheme="minorHAnsi" w:hAnsiTheme="minorHAnsi"/>
              </w:rPr>
            </w:pPr>
            <w:r w:rsidRPr="00CA5E4D">
              <w:rPr>
                <w:rFonts w:asciiTheme="minorHAnsi" w:hAnsiTheme="minorHAnsi"/>
              </w:rPr>
              <w:t>Priority (#/Deconstructed Standards)</w:t>
            </w:r>
          </w:p>
          <w:p w:rsidR="000733EA" w:rsidRPr="00CA5E4D" w:rsidRDefault="000733EA" w:rsidP="00FF4EFC">
            <w:pPr>
              <w:rPr>
                <w:rFonts w:asciiTheme="minorHAnsi" w:hAnsiTheme="minorHAnsi"/>
              </w:rPr>
            </w:pPr>
          </w:p>
          <w:p w:rsidR="00FF4EFC" w:rsidRPr="00CA5E4D" w:rsidRDefault="00CA5E4D" w:rsidP="00FF4EFC">
            <w:pPr>
              <w:rPr>
                <w:rFonts w:asciiTheme="minorHAnsi" w:hAnsiTheme="minorHAnsi"/>
              </w:rPr>
            </w:pPr>
            <w:r>
              <w:rPr>
                <w:rFonts w:asciiTheme="minorHAnsi" w:hAnsiTheme="minorHAnsi"/>
              </w:rPr>
              <w:t>ELACC6</w:t>
            </w:r>
            <w:r w:rsidR="00FF4EFC" w:rsidRPr="00CA5E4D">
              <w:rPr>
                <w:rFonts w:asciiTheme="minorHAnsi" w:hAnsiTheme="minorHAnsi"/>
              </w:rPr>
              <w:t>RI1</w:t>
            </w:r>
            <w:r w:rsidR="002D7933">
              <w:rPr>
                <w:rFonts w:asciiTheme="minorHAnsi" w:hAnsiTheme="minorHAnsi"/>
              </w:rPr>
              <w:t>:</w:t>
            </w:r>
            <w:r w:rsidR="00A767BB" w:rsidRPr="00CA5E4D">
              <w:rPr>
                <w:rFonts w:asciiTheme="minorHAnsi" w:hAnsiTheme="minorHAnsi"/>
              </w:rPr>
              <w:t xml:space="preserve">  </w:t>
            </w:r>
            <w:r w:rsidR="00FF4EFC" w:rsidRPr="00CA5E4D">
              <w:rPr>
                <w:rFonts w:asciiTheme="minorHAnsi" w:hAnsiTheme="minorHAnsi"/>
              </w:rPr>
              <w:t xml:space="preserve"> Cite textual evidence to support analysis of what the text says explicitly as well as inferences drawn from the text.</w:t>
            </w:r>
          </w:p>
          <w:p w:rsidR="00FF4EFC" w:rsidRPr="00CA5E4D" w:rsidRDefault="00CA5E4D" w:rsidP="00FF4EFC">
            <w:pPr>
              <w:rPr>
                <w:rFonts w:asciiTheme="minorHAnsi" w:hAnsiTheme="minorHAnsi"/>
              </w:rPr>
            </w:pPr>
            <w:r>
              <w:rPr>
                <w:rFonts w:asciiTheme="minorHAnsi" w:hAnsiTheme="minorHAnsi"/>
              </w:rPr>
              <w:t>ELACC6</w:t>
            </w:r>
            <w:r w:rsidR="00FF4EFC" w:rsidRPr="00CA5E4D">
              <w:rPr>
                <w:rFonts w:asciiTheme="minorHAnsi" w:hAnsiTheme="minorHAnsi"/>
              </w:rPr>
              <w:t>RI4</w:t>
            </w:r>
            <w:r w:rsidR="002D7933">
              <w:rPr>
                <w:rFonts w:asciiTheme="minorHAnsi" w:hAnsiTheme="minorHAnsi"/>
              </w:rPr>
              <w:t>:</w:t>
            </w:r>
            <w:r w:rsidR="00A767BB" w:rsidRPr="00CA5E4D">
              <w:rPr>
                <w:rFonts w:asciiTheme="minorHAnsi" w:hAnsiTheme="minorHAnsi"/>
              </w:rPr>
              <w:t xml:space="preserve">  </w:t>
            </w:r>
            <w:r w:rsidR="00FF4EFC" w:rsidRPr="00CA5E4D">
              <w:rPr>
                <w:rFonts w:asciiTheme="minorHAnsi" w:hAnsiTheme="minorHAnsi"/>
              </w:rPr>
              <w:t>Determine the meaning of words and phrases as they are used in a text, including figurative, connotative, and technical meanings.</w:t>
            </w:r>
          </w:p>
          <w:p w:rsidR="000639B7" w:rsidRDefault="00CA5E4D" w:rsidP="00CA5E4D">
            <w:pPr>
              <w:pStyle w:val="Pa4"/>
              <w:ind w:left="360" w:hanging="360"/>
              <w:jc w:val="both"/>
              <w:rPr>
                <w:rFonts w:asciiTheme="minorHAnsi" w:hAnsiTheme="minorHAnsi" w:cs="Times New Roman"/>
                <w:color w:val="000000"/>
                <w:sz w:val="22"/>
                <w:szCs w:val="22"/>
              </w:rPr>
            </w:pPr>
            <w:r>
              <w:rPr>
                <w:rFonts w:asciiTheme="minorHAnsi" w:hAnsiTheme="minorHAnsi" w:cs="Times New Roman"/>
                <w:color w:val="000000"/>
                <w:sz w:val="22"/>
                <w:szCs w:val="22"/>
              </w:rPr>
              <w:t>ELACC6</w:t>
            </w:r>
            <w:r w:rsidR="001F60DA" w:rsidRPr="00CA5E4D">
              <w:rPr>
                <w:rFonts w:asciiTheme="minorHAnsi" w:hAnsiTheme="minorHAnsi" w:cs="Times New Roman"/>
                <w:color w:val="000000"/>
                <w:sz w:val="22"/>
                <w:szCs w:val="22"/>
              </w:rPr>
              <w:t>W</w:t>
            </w:r>
            <w:r w:rsidR="00A767BB" w:rsidRPr="00CA5E4D">
              <w:rPr>
                <w:rFonts w:asciiTheme="minorHAnsi" w:hAnsiTheme="minorHAnsi" w:cs="Times New Roman"/>
                <w:color w:val="000000"/>
                <w:sz w:val="22"/>
                <w:szCs w:val="22"/>
              </w:rPr>
              <w:t>2</w:t>
            </w:r>
            <w:r w:rsidR="002D7933">
              <w:rPr>
                <w:rFonts w:asciiTheme="minorHAnsi" w:hAnsiTheme="minorHAnsi" w:cs="Times New Roman"/>
                <w:color w:val="000000"/>
                <w:sz w:val="22"/>
                <w:szCs w:val="22"/>
              </w:rPr>
              <w:t>:</w:t>
            </w:r>
            <w:r w:rsidR="00A767BB" w:rsidRPr="00CA5E4D">
              <w:rPr>
                <w:rFonts w:asciiTheme="minorHAnsi" w:hAnsiTheme="minorHAnsi" w:cs="Times New Roman"/>
                <w:color w:val="000000"/>
                <w:sz w:val="22"/>
                <w:szCs w:val="22"/>
              </w:rPr>
              <w:t xml:space="preserve">  </w:t>
            </w:r>
            <w:r w:rsidR="00FF4EFC" w:rsidRPr="00CA5E4D">
              <w:rPr>
                <w:rFonts w:asciiTheme="minorHAnsi" w:hAnsiTheme="minorHAnsi" w:cs="Times New Roman"/>
                <w:color w:val="000000"/>
                <w:sz w:val="22"/>
                <w:szCs w:val="22"/>
              </w:rPr>
              <w:t>Write informative/explanatory texts to examine a topic and convey ideas, co</w:t>
            </w:r>
            <w:r w:rsidR="000733EA" w:rsidRPr="00CA5E4D">
              <w:rPr>
                <w:rFonts w:asciiTheme="minorHAnsi" w:hAnsiTheme="minorHAnsi" w:cs="Times New Roman"/>
                <w:color w:val="000000"/>
                <w:sz w:val="22"/>
                <w:szCs w:val="22"/>
              </w:rPr>
              <w:t xml:space="preserve">ncepts, and information through </w:t>
            </w:r>
            <w:r w:rsidR="0004095E" w:rsidRPr="00CA5E4D">
              <w:rPr>
                <w:rFonts w:asciiTheme="minorHAnsi" w:hAnsiTheme="minorHAnsi" w:cs="Times New Roman"/>
                <w:color w:val="000000"/>
                <w:sz w:val="22"/>
                <w:szCs w:val="22"/>
              </w:rPr>
              <w:t xml:space="preserve">the </w:t>
            </w:r>
            <w:r w:rsidR="00FF4EFC" w:rsidRPr="00CA5E4D">
              <w:rPr>
                <w:rFonts w:asciiTheme="minorHAnsi" w:hAnsiTheme="minorHAnsi" w:cs="Times New Roman"/>
                <w:color w:val="000000"/>
                <w:sz w:val="22"/>
                <w:szCs w:val="22"/>
              </w:rPr>
              <w:t>selection,</w:t>
            </w:r>
          </w:p>
          <w:p w:rsidR="000733EA" w:rsidRDefault="00FF4EFC" w:rsidP="00CA5E4D">
            <w:pPr>
              <w:pStyle w:val="Pa4"/>
              <w:ind w:left="360" w:hanging="360"/>
              <w:jc w:val="both"/>
              <w:rPr>
                <w:rFonts w:asciiTheme="minorHAnsi" w:hAnsiTheme="minorHAnsi" w:cs="Times New Roman"/>
                <w:color w:val="000000"/>
                <w:sz w:val="22"/>
                <w:szCs w:val="22"/>
              </w:rPr>
            </w:pPr>
            <w:proofErr w:type="gramStart"/>
            <w:r w:rsidRPr="00CA5E4D">
              <w:rPr>
                <w:rFonts w:asciiTheme="minorHAnsi" w:hAnsiTheme="minorHAnsi" w:cs="Times New Roman"/>
                <w:color w:val="000000"/>
                <w:sz w:val="22"/>
                <w:szCs w:val="22"/>
              </w:rPr>
              <w:t>organization</w:t>
            </w:r>
            <w:proofErr w:type="gramEnd"/>
            <w:r w:rsidRPr="00CA5E4D">
              <w:rPr>
                <w:rFonts w:asciiTheme="minorHAnsi" w:hAnsiTheme="minorHAnsi" w:cs="Times New Roman"/>
                <w:color w:val="000000"/>
                <w:sz w:val="22"/>
                <w:szCs w:val="22"/>
              </w:rPr>
              <w:t xml:space="preserve">, and analysis of relevant content. </w:t>
            </w:r>
          </w:p>
          <w:p w:rsidR="00FF4EFC" w:rsidRPr="00CA5E4D" w:rsidRDefault="002D7933" w:rsidP="002D7933">
            <w:pPr>
              <w:pStyle w:val="Pa4"/>
              <w:ind w:left="450" w:hanging="450"/>
              <w:jc w:val="both"/>
              <w:rPr>
                <w:rFonts w:asciiTheme="minorHAnsi" w:hAnsiTheme="minorHAnsi" w:cs="Times New Roman"/>
                <w:color w:val="000000"/>
                <w:sz w:val="22"/>
                <w:szCs w:val="22"/>
              </w:rPr>
            </w:pPr>
            <w:r>
              <w:rPr>
                <w:rFonts w:asciiTheme="minorHAnsi" w:hAnsiTheme="minorHAnsi" w:cs="Times New Roman"/>
                <w:color w:val="000000"/>
                <w:sz w:val="22"/>
                <w:szCs w:val="22"/>
              </w:rPr>
              <w:t xml:space="preserve">       </w:t>
            </w:r>
            <w:proofErr w:type="gramStart"/>
            <w:r w:rsidR="00F55FCA" w:rsidRPr="00CA5E4D">
              <w:rPr>
                <w:rFonts w:asciiTheme="minorHAnsi" w:hAnsiTheme="minorHAnsi" w:cs="Times New Roman"/>
                <w:color w:val="000000"/>
                <w:sz w:val="22"/>
                <w:szCs w:val="22"/>
              </w:rPr>
              <w:t xml:space="preserve">a.  </w:t>
            </w:r>
            <w:r w:rsidR="00FF4EFC" w:rsidRPr="00CA5E4D">
              <w:rPr>
                <w:rFonts w:asciiTheme="minorHAnsi" w:hAnsiTheme="minorHAnsi" w:cs="Times New Roman"/>
                <w:color w:val="000000"/>
                <w:sz w:val="22"/>
                <w:szCs w:val="22"/>
              </w:rPr>
              <w:t>Introduce</w:t>
            </w:r>
            <w:proofErr w:type="gramEnd"/>
            <w:r w:rsidR="00FF4EFC" w:rsidRPr="00CA5E4D">
              <w:rPr>
                <w:rFonts w:asciiTheme="minorHAnsi" w:hAnsiTheme="minorHAnsi" w:cs="Times New Roman"/>
                <w:color w:val="000000"/>
                <w:sz w:val="22"/>
                <w:szCs w:val="22"/>
              </w:rPr>
              <w:t xml:space="preserve"> a topic; organize ideas, concepts, and information, using strategies such as definition, classification, </w:t>
            </w:r>
            <w:r w:rsidR="00F55FCA" w:rsidRPr="00CA5E4D">
              <w:rPr>
                <w:rFonts w:asciiTheme="minorHAnsi" w:hAnsiTheme="minorHAnsi" w:cs="Times New Roman"/>
                <w:color w:val="000000"/>
                <w:sz w:val="22"/>
                <w:szCs w:val="22"/>
              </w:rPr>
              <w:t>c</w:t>
            </w:r>
            <w:r w:rsidR="00FF4EFC" w:rsidRPr="00CA5E4D">
              <w:rPr>
                <w:rFonts w:asciiTheme="minorHAnsi" w:hAnsiTheme="minorHAnsi" w:cs="Times New Roman"/>
                <w:color w:val="000000"/>
                <w:sz w:val="22"/>
                <w:szCs w:val="22"/>
              </w:rPr>
              <w:t xml:space="preserve">omparison/ contrast, and </w:t>
            </w:r>
            <w:r>
              <w:rPr>
                <w:rFonts w:asciiTheme="minorHAnsi" w:hAnsiTheme="minorHAnsi" w:cs="Times New Roman"/>
                <w:color w:val="000000"/>
                <w:sz w:val="22"/>
                <w:szCs w:val="22"/>
              </w:rPr>
              <w:t xml:space="preserve">      </w:t>
            </w:r>
            <w:r w:rsidR="00FF4EFC" w:rsidRPr="00CA5E4D">
              <w:rPr>
                <w:rFonts w:asciiTheme="minorHAnsi" w:hAnsiTheme="minorHAnsi" w:cs="Times New Roman"/>
                <w:color w:val="000000"/>
                <w:sz w:val="22"/>
                <w:szCs w:val="22"/>
              </w:rPr>
              <w:t xml:space="preserve">cause/effect; include formatting (e.g., headings), graphics </w:t>
            </w:r>
            <w:r w:rsidR="00CA5E4D">
              <w:rPr>
                <w:rFonts w:asciiTheme="minorHAnsi" w:hAnsiTheme="minorHAnsi" w:cs="Times New Roman"/>
                <w:color w:val="000000"/>
                <w:sz w:val="22"/>
                <w:szCs w:val="22"/>
              </w:rPr>
              <w:t>(e.</w:t>
            </w:r>
            <w:r w:rsidR="00FF4EFC" w:rsidRPr="00CA5E4D">
              <w:rPr>
                <w:rFonts w:asciiTheme="minorHAnsi" w:hAnsiTheme="minorHAnsi" w:cs="Times New Roman"/>
                <w:color w:val="000000"/>
                <w:sz w:val="22"/>
                <w:szCs w:val="22"/>
              </w:rPr>
              <w:t xml:space="preserve">g., charts, tables), and multimedia when useful to aiding comprehension. </w:t>
            </w:r>
          </w:p>
          <w:p w:rsidR="000733EA" w:rsidRPr="00CA5E4D" w:rsidRDefault="000733EA" w:rsidP="002D7933">
            <w:pPr>
              <w:pStyle w:val="Pa4"/>
              <w:ind w:left="-90" w:hanging="270"/>
              <w:jc w:val="both"/>
              <w:rPr>
                <w:rFonts w:asciiTheme="minorHAnsi" w:hAnsiTheme="minorHAnsi" w:cs="Times New Roman"/>
                <w:color w:val="000000"/>
                <w:sz w:val="22"/>
                <w:szCs w:val="22"/>
              </w:rPr>
            </w:pPr>
            <w:r w:rsidRPr="00CA5E4D">
              <w:rPr>
                <w:rFonts w:asciiTheme="minorHAnsi" w:hAnsiTheme="minorHAnsi" w:cs="Times New Roman"/>
                <w:color w:val="000000"/>
                <w:sz w:val="22"/>
                <w:szCs w:val="22"/>
              </w:rPr>
              <w:t xml:space="preserve">     </w:t>
            </w:r>
            <w:r w:rsidR="002D7933">
              <w:rPr>
                <w:rFonts w:asciiTheme="minorHAnsi" w:hAnsiTheme="minorHAnsi" w:cs="Times New Roman"/>
                <w:color w:val="000000"/>
                <w:sz w:val="22"/>
                <w:szCs w:val="22"/>
              </w:rPr>
              <w:t xml:space="preserve">        </w:t>
            </w:r>
            <w:r w:rsidR="00FF4EFC" w:rsidRPr="00CA5E4D">
              <w:rPr>
                <w:rFonts w:asciiTheme="minorHAnsi" w:hAnsiTheme="minorHAnsi" w:cs="Times New Roman"/>
                <w:color w:val="000000"/>
                <w:sz w:val="22"/>
                <w:szCs w:val="22"/>
              </w:rPr>
              <w:t>b.</w:t>
            </w:r>
            <w:r w:rsidR="00F55FCA" w:rsidRPr="00CA5E4D">
              <w:rPr>
                <w:rFonts w:asciiTheme="minorHAnsi" w:hAnsiTheme="minorHAnsi" w:cs="Times New Roman"/>
                <w:color w:val="000000"/>
                <w:sz w:val="22"/>
                <w:szCs w:val="22"/>
              </w:rPr>
              <w:t xml:space="preserve"> </w:t>
            </w:r>
            <w:r w:rsidR="00FF4EFC" w:rsidRPr="00CA5E4D">
              <w:rPr>
                <w:rFonts w:asciiTheme="minorHAnsi" w:hAnsiTheme="minorHAnsi" w:cs="Times New Roman"/>
                <w:color w:val="000000"/>
                <w:sz w:val="22"/>
                <w:szCs w:val="22"/>
              </w:rPr>
              <w:t>Develop the topic with relevant facts, definitions, concrete details, quotations, or other information</w:t>
            </w:r>
            <w:r w:rsidR="00CA5E4D">
              <w:rPr>
                <w:rFonts w:asciiTheme="minorHAnsi" w:hAnsiTheme="minorHAnsi" w:cs="Times New Roman"/>
                <w:color w:val="000000"/>
                <w:sz w:val="22"/>
                <w:szCs w:val="22"/>
              </w:rPr>
              <w:t xml:space="preserve"> </w:t>
            </w:r>
            <w:r w:rsidR="00FF4EFC" w:rsidRPr="00CA5E4D">
              <w:rPr>
                <w:rFonts w:asciiTheme="minorHAnsi" w:hAnsiTheme="minorHAnsi" w:cs="Times New Roman"/>
                <w:color w:val="000000"/>
                <w:sz w:val="22"/>
                <w:szCs w:val="22"/>
              </w:rPr>
              <w:t xml:space="preserve">and examples. </w:t>
            </w:r>
            <w:r w:rsidRPr="00CA5E4D">
              <w:rPr>
                <w:rFonts w:asciiTheme="minorHAnsi" w:hAnsiTheme="minorHAnsi" w:cs="Times New Roman"/>
                <w:color w:val="000000"/>
                <w:sz w:val="22"/>
                <w:szCs w:val="22"/>
              </w:rPr>
              <w:t xml:space="preserve">     </w:t>
            </w:r>
          </w:p>
          <w:p w:rsidR="000733EA" w:rsidRPr="00CA5E4D" w:rsidRDefault="002D7933" w:rsidP="002D7933">
            <w:pPr>
              <w:pStyle w:val="Pa4"/>
              <w:ind w:left="720" w:hanging="720"/>
              <w:jc w:val="both"/>
              <w:rPr>
                <w:rFonts w:asciiTheme="minorHAnsi" w:hAnsiTheme="minorHAnsi" w:cs="Times New Roman"/>
                <w:color w:val="000000"/>
                <w:sz w:val="22"/>
                <w:szCs w:val="22"/>
              </w:rPr>
            </w:pPr>
            <w:r>
              <w:rPr>
                <w:rFonts w:asciiTheme="minorHAnsi" w:hAnsiTheme="minorHAnsi" w:cs="Times New Roman"/>
                <w:color w:val="000000"/>
                <w:sz w:val="22"/>
                <w:szCs w:val="22"/>
              </w:rPr>
              <w:t xml:space="preserve">      </w:t>
            </w:r>
            <w:proofErr w:type="gramStart"/>
            <w:r w:rsidR="00FF4EFC" w:rsidRPr="00CA5E4D">
              <w:rPr>
                <w:rFonts w:asciiTheme="minorHAnsi" w:hAnsiTheme="minorHAnsi" w:cs="Times New Roman"/>
                <w:color w:val="000000"/>
                <w:sz w:val="22"/>
                <w:szCs w:val="22"/>
              </w:rPr>
              <w:t>c.</w:t>
            </w:r>
            <w:r w:rsidR="00F55FCA" w:rsidRPr="00CA5E4D">
              <w:rPr>
                <w:rFonts w:asciiTheme="minorHAnsi" w:hAnsiTheme="minorHAnsi" w:cs="Times New Roman"/>
                <w:color w:val="000000"/>
                <w:sz w:val="22"/>
                <w:szCs w:val="22"/>
              </w:rPr>
              <w:t xml:space="preserve">  </w:t>
            </w:r>
            <w:r w:rsidR="00FF4EFC" w:rsidRPr="00CA5E4D">
              <w:rPr>
                <w:rFonts w:asciiTheme="minorHAnsi" w:hAnsiTheme="minorHAnsi" w:cs="Times New Roman"/>
                <w:color w:val="000000"/>
                <w:sz w:val="22"/>
                <w:szCs w:val="22"/>
              </w:rPr>
              <w:t>Use</w:t>
            </w:r>
            <w:proofErr w:type="gramEnd"/>
            <w:r w:rsidR="00FF4EFC" w:rsidRPr="00CA5E4D">
              <w:rPr>
                <w:rFonts w:asciiTheme="minorHAnsi" w:hAnsiTheme="minorHAnsi" w:cs="Times New Roman"/>
                <w:color w:val="000000"/>
                <w:sz w:val="22"/>
                <w:szCs w:val="22"/>
              </w:rPr>
              <w:t xml:space="preserve"> appropriate transitions to clarify the relationships among ideas and concepts. </w:t>
            </w:r>
            <w:r w:rsidR="000733EA" w:rsidRPr="00CA5E4D">
              <w:rPr>
                <w:rFonts w:asciiTheme="minorHAnsi" w:hAnsiTheme="minorHAnsi" w:cs="Times New Roman"/>
                <w:color w:val="000000"/>
                <w:sz w:val="22"/>
                <w:szCs w:val="22"/>
              </w:rPr>
              <w:t xml:space="preserve">     </w:t>
            </w:r>
          </w:p>
          <w:p w:rsidR="000733EA" w:rsidRPr="00CA5E4D" w:rsidRDefault="002D7933" w:rsidP="002D7933">
            <w:pPr>
              <w:pStyle w:val="Pa4"/>
              <w:ind w:left="720" w:hanging="720"/>
              <w:jc w:val="both"/>
              <w:rPr>
                <w:rFonts w:asciiTheme="minorHAnsi" w:hAnsiTheme="minorHAnsi" w:cs="Times New Roman"/>
                <w:color w:val="000000"/>
                <w:sz w:val="22"/>
                <w:szCs w:val="22"/>
              </w:rPr>
            </w:pPr>
            <w:r>
              <w:rPr>
                <w:rFonts w:asciiTheme="minorHAnsi" w:hAnsiTheme="minorHAnsi" w:cs="Times New Roman"/>
                <w:color w:val="000000"/>
                <w:sz w:val="22"/>
                <w:szCs w:val="22"/>
              </w:rPr>
              <w:t xml:space="preserve">      </w:t>
            </w:r>
            <w:proofErr w:type="gramStart"/>
            <w:r w:rsidR="00FF4EFC" w:rsidRPr="00CA5E4D">
              <w:rPr>
                <w:rFonts w:asciiTheme="minorHAnsi" w:hAnsiTheme="minorHAnsi" w:cs="Times New Roman"/>
                <w:color w:val="000000"/>
                <w:sz w:val="22"/>
                <w:szCs w:val="22"/>
              </w:rPr>
              <w:t xml:space="preserve">d. </w:t>
            </w:r>
            <w:r w:rsidR="00F55FCA" w:rsidRPr="00CA5E4D">
              <w:rPr>
                <w:rFonts w:asciiTheme="minorHAnsi" w:hAnsiTheme="minorHAnsi" w:cs="Times New Roman"/>
                <w:color w:val="000000"/>
                <w:sz w:val="22"/>
                <w:szCs w:val="22"/>
              </w:rPr>
              <w:t xml:space="preserve"> </w:t>
            </w:r>
            <w:r w:rsidR="00FF4EFC" w:rsidRPr="00CA5E4D">
              <w:rPr>
                <w:rFonts w:asciiTheme="minorHAnsi" w:hAnsiTheme="minorHAnsi" w:cs="Times New Roman"/>
                <w:color w:val="000000"/>
                <w:sz w:val="22"/>
                <w:szCs w:val="22"/>
              </w:rPr>
              <w:t>Use</w:t>
            </w:r>
            <w:proofErr w:type="gramEnd"/>
            <w:r w:rsidR="00FF4EFC" w:rsidRPr="00CA5E4D">
              <w:rPr>
                <w:rFonts w:asciiTheme="minorHAnsi" w:hAnsiTheme="minorHAnsi" w:cs="Times New Roman"/>
                <w:color w:val="000000"/>
                <w:sz w:val="22"/>
                <w:szCs w:val="22"/>
              </w:rPr>
              <w:t xml:space="preserve"> precise language and domain-specific vocabulary to inform about or explain the topic. </w:t>
            </w:r>
          </w:p>
          <w:p w:rsidR="00A767BB" w:rsidRPr="00CA5E4D" w:rsidRDefault="002D7933" w:rsidP="002D7933">
            <w:pPr>
              <w:pStyle w:val="Pa4"/>
              <w:ind w:left="720" w:hanging="630"/>
              <w:jc w:val="both"/>
              <w:rPr>
                <w:rFonts w:asciiTheme="minorHAnsi" w:hAnsiTheme="minorHAnsi" w:cs="Times New Roman"/>
                <w:color w:val="000000"/>
                <w:sz w:val="22"/>
                <w:szCs w:val="22"/>
              </w:rPr>
            </w:pPr>
            <w:r>
              <w:rPr>
                <w:rFonts w:asciiTheme="minorHAnsi" w:hAnsiTheme="minorHAnsi" w:cs="Times New Roman"/>
                <w:color w:val="000000"/>
                <w:sz w:val="22"/>
                <w:szCs w:val="22"/>
              </w:rPr>
              <w:lastRenderedPageBreak/>
              <w:t xml:space="preserve">    </w:t>
            </w:r>
            <w:proofErr w:type="gramStart"/>
            <w:r w:rsidR="00FF4EFC" w:rsidRPr="00CA5E4D">
              <w:rPr>
                <w:rFonts w:asciiTheme="minorHAnsi" w:hAnsiTheme="minorHAnsi" w:cs="Times New Roman"/>
                <w:color w:val="000000"/>
                <w:sz w:val="22"/>
                <w:szCs w:val="22"/>
              </w:rPr>
              <w:t xml:space="preserve">e. </w:t>
            </w:r>
            <w:r w:rsidR="00F55FCA" w:rsidRPr="00CA5E4D">
              <w:rPr>
                <w:rFonts w:asciiTheme="minorHAnsi" w:hAnsiTheme="minorHAnsi" w:cs="Times New Roman"/>
                <w:color w:val="000000"/>
                <w:sz w:val="22"/>
                <w:szCs w:val="22"/>
              </w:rPr>
              <w:t xml:space="preserve"> </w:t>
            </w:r>
            <w:r w:rsidR="00FF4EFC" w:rsidRPr="00CA5E4D">
              <w:rPr>
                <w:rFonts w:asciiTheme="minorHAnsi" w:hAnsiTheme="minorHAnsi" w:cs="Times New Roman"/>
                <w:color w:val="000000"/>
                <w:sz w:val="22"/>
                <w:szCs w:val="22"/>
              </w:rPr>
              <w:t>Establish</w:t>
            </w:r>
            <w:proofErr w:type="gramEnd"/>
            <w:r w:rsidR="00FF4EFC" w:rsidRPr="00CA5E4D">
              <w:rPr>
                <w:rFonts w:asciiTheme="minorHAnsi" w:hAnsiTheme="minorHAnsi" w:cs="Times New Roman"/>
                <w:color w:val="000000"/>
                <w:sz w:val="22"/>
                <w:szCs w:val="22"/>
              </w:rPr>
              <w:t xml:space="preserve"> and maintain a formal style. </w:t>
            </w:r>
          </w:p>
          <w:p w:rsidR="00FF4EFC" w:rsidRPr="00CA5E4D" w:rsidRDefault="002D7933" w:rsidP="002D7933">
            <w:pPr>
              <w:pStyle w:val="Pa4"/>
              <w:ind w:left="540" w:hanging="450"/>
              <w:jc w:val="both"/>
              <w:rPr>
                <w:rFonts w:asciiTheme="minorHAnsi" w:hAnsiTheme="minorHAnsi" w:cs="Times New Roman"/>
                <w:color w:val="000000"/>
                <w:sz w:val="22"/>
                <w:szCs w:val="22"/>
              </w:rPr>
            </w:pPr>
            <w:r>
              <w:rPr>
                <w:rFonts w:asciiTheme="minorHAnsi" w:hAnsiTheme="minorHAnsi" w:cs="Times New Roman"/>
                <w:color w:val="000000"/>
                <w:sz w:val="22"/>
                <w:szCs w:val="22"/>
              </w:rPr>
              <w:t xml:space="preserve">    </w:t>
            </w:r>
            <w:r w:rsidR="00FF4EFC" w:rsidRPr="00CA5E4D">
              <w:rPr>
                <w:rFonts w:asciiTheme="minorHAnsi" w:hAnsiTheme="minorHAnsi" w:cs="Times New Roman"/>
                <w:color w:val="000000"/>
                <w:sz w:val="22"/>
                <w:szCs w:val="22"/>
              </w:rPr>
              <w:t xml:space="preserve">f. </w:t>
            </w:r>
            <w:r w:rsidR="00F55FCA" w:rsidRPr="00CA5E4D">
              <w:rPr>
                <w:rFonts w:asciiTheme="minorHAnsi" w:hAnsiTheme="minorHAnsi"/>
                <w:color w:val="000000"/>
                <w:sz w:val="22"/>
                <w:szCs w:val="22"/>
              </w:rPr>
              <w:t xml:space="preserve">  </w:t>
            </w:r>
            <w:r w:rsidR="00FF4EFC" w:rsidRPr="00CA5E4D">
              <w:rPr>
                <w:rFonts w:asciiTheme="minorHAnsi" w:hAnsiTheme="minorHAnsi" w:cs="Times New Roman"/>
                <w:color w:val="000000"/>
                <w:sz w:val="22"/>
                <w:szCs w:val="22"/>
              </w:rPr>
              <w:t xml:space="preserve">Provide a concluding statement or section that follows from the information or explanation presented. </w:t>
            </w:r>
          </w:p>
          <w:p w:rsidR="00235893" w:rsidRPr="00CA5E4D" w:rsidRDefault="00235893" w:rsidP="001C47D0">
            <w:pPr>
              <w:rPr>
                <w:rFonts w:asciiTheme="minorHAnsi" w:hAnsiTheme="minorHAnsi"/>
              </w:rPr>
            </w:pPr>
          </w:p>
        </w:tc>
      </w:tr>
      <w:tr w:rsidR="00812FD6" w:rsidRPr="00CA5E4D" w:rsidTr="00812FD6">
        <w:tc>
          <w:tcPr>
            <w:tcW w:w="13176" w:type="dxa"/>
          </w:tcPr>
          <w:p w:rsidR="00812FD6" w:rsidRPr="00CA5E4D" w:rsidRDefault="00812FD6" w:rsidP="00812FD6">
            <w:pPr>
              <w:rPr>
                <w:rFonts w:asciiTheme="minorHAnsi" w:hAnsiTheme="minorHAnsi"/>
              </w:rPr>
            </w:pPr>
            <w:r w:rsidRPr="00CA5E4D">
              <w:rPr>
                <w:rFonts w:asciiTheme="minorHAnsi" w:hAnsiTheme="minorHAnsi"/>
              </w:rPr>
              <w:lastRenderedPageBreak/>
              <w:t xml:space="preserve">Supporting (#/Deconstructed Standards) </w:t>
            </w:r>
          </w:p>
          <w:p w:rsidR="000733EA" w:rsidRPr="00CA5E4D" w:rsidRDefault="000733EA" w:rsidP="00FF4EFC">
            <w:pPr>
              <w:pStyle w:val="Pa4"/>
              <w:ind w:left="360" w:hanging="360"/>
              <w:rPr>
                <w:rFonts w:asciiTheme="minorHAnsi" w:hAnsiTheme="minorHAnsi" w:cs="Times New Roman"/>
                <w:color w:val="000000"/>
                <w:sz w:val="22"/>
                <w:szCs w:val="22"/>
              </w:rPr>
            </w:pPr>
          </w:p>
          <w:p w:rsidR="0005685C" w:rsidRPr="00CA5E4D" w:rsidRDefault="00CA5E4D" w:rsidP="00CA5E4D">
            <w:pPr>
              <w:pStyle w:val="Pa4"/>
              <w:ind w:left="360" w:hanging="360"/>
              <w:rPr>
                <w:rFonts w:asciiTheme="minorHAnsi" w:hAnsiTheme="minorHAnsi"/>
                <w:sz w:val="22"/>
                <w:szCs w:val="22"/>
              </w:rPr>
            </w:pPr>
            <w:r>
              <w:rPr>
                <w:rFonts w:asciiTheme="minorHAnsi" w:hAnsiTheme="minorHAnsi" w:cs="Times New Roman"/>
                <w:color w:val="000000"/>
                <w:sz w:val="22"/>
                <w:szCs w:val="22"/>
              </w:rPr>
              <w:t>ELACC6</w:t>
            </w:r>
            <w:r w:rsidR="0005685C" w:rsidRPr="00CA5E4D">
              <w:rPr>
                <w:rFonts w:asciiTheme="minorHAnsi" w:hAnsiTheme="minorHAnsi" w:cs="Times New Roman"/>
                <w:color w:val="000000"/>
                <w:sz w:val="22"/>
                <w:szCs w:val="22"/>
              </w:rPr>
              <w:t>RL1</w:t>
            </w:r>
            <w:r w:rsidR="002D7933">
              <w:rPr>
                <w:rFonts w:asciiTheme="minorHAnsi" w:hAnsiTheme="minorHAnsi" w:cs="Times New Roman"/>
                <w:color w:val="000000"/>
                <w:sz w:val="22"/>
                <w:szCs w:val="22"/>
              </w:rPr>
              <w:t>:</w:t>
            </w:r>
            <w:r w:rsidR="0005685C" w:rsidRPr="00CA5E4D">
              <w:rPr>
                <w:rFonts w:asciiTheme="minorHAnsi" w:hAnsiTheme="minorHAnsi" w:cs="Times New Roman"/>
                <w:color w:val="000000"/>
                <w:sz w:val="22"/>
                <w:szCs w:val="22"/>
              </w:rPr>
              <w:t xml:space="preserve">  Cite textual evidence to support analysis of what the text says explicitly as well as inferences drawn from</w:t>
            </w:r>
            <w:r>
              <w:rPr>
                <w:rFonts w:asciiTheme="minorHAnsi" w:hAnsiTheme="minorHAnsi" w:cs="Times New Roman"/>
                <w:color w:val="000000"/>
                <w:sz w:val="22"/>
                <w:szCs w:val="22"/>
              </w:rPr>
              <w:t xml:space="preserve"> </w:t>
            </w:r>
            <w:r w:rsidR="0005685C" w:rsidRPr="00CA5E4D">
              <w:rPr>
                <w:rFonts w:asciiTheme="minorHAnsi" w:hAnsiTheme="minorHAnsi"/>
                <w:sz w:val="22"/>
                <w:szCs w:val="22"/>
              </w:rPr>
              <w:t xml:space="preserve">the text.  </w:t>
            </w:r>
          </w:p>
          <w:p w:rsidR="002D7933" w:rsidRDefault="00CA5E4D" w:rsidP="00CA5E4D">
            <w:pPr>
              <w:pStyle w:val="Pa4"/>
              <w:ind w:left="360" w:hanging="360"/>
              <w:rPr>
                <w:rFonts w:asciiTheme="minorHAnsi" w:hAnsiTheme="minorHAnsi"/>
                <w:sz w:val="22"/>
                <w:szCs w:val="22"/>
              </w:rPr>
            </w:pPr>
            <w:r>
              <w:rPr>
                <w:rFonts w:asciiTheme="minorHAnsi" w:hAnsiTheme="minorHAnsi" w:cs="Times New Roman"/>
                <w:color w:val="000000"/>
                <w:sz w:val="22"/>
                <w:szCs w:val="22"/>
              </w:rPr>
              <w:t>ELACC6</w:t>
            </w:r>
            <w:r w:rsidR="009A7CF0" w:rsidRPr="00CA5E4D">
              <w:rPr>
                <w:rFonts w:asciiTheme="minorHAnsi" w:hAnsiTheme="minorHAnsi" w:cs="Times New Roman"/>
                <w:color w:val="000000"/>
                <w:sz w:val="22"/>
                <w:szCs w:val="22"/>
              </w:rPr>
              <w:t>RL4</w:t>
            </w:r>
            <w:r w:rsidR="002D7933">
              <w:rPr>
                <w:rFonts w:asciiTheme="minorHAnsi" w:hAnsiTheme="minorHAnsi" w:cs="Times New Roman"/>
                <w:color w:val="000000"/>
                <w:sz w:val="22"/>
                <w:szCs w:val="22"/>
              </w:rPr>
              <w:t>:</w:t>
            </w:r>
            <w:r w:rsidR="009A7CF0" w:rsidRPr="00CA5E4D">
              <w:rPr>
                <w:rFonts w:asciiTheme="minorHAnsi" w:hAnsiTheme="minorHAnsi" w:cs="Times New Roman"/>
                <w:color w:val="000000"/>
                <w:sz w:val="22"/>
                <w:szCs w:val="22"/>
              </w:rPr>
              <w:t xml:space="preserve">  Determine the meaning of words and phrases as they are used in a text, including figurative and connotative</w:t>
            </w:r>
            <w:r w:rsidR="009A7CF0" w:rsidRPr="00CA5E4D">
              <w:rPr>
                <w:rFonts w:asciiTheme="minorHAnsi" w:hAnsiTheme="minorHAnsi"/>
                <w:sz w:val="22"/>
                <w:szCs w:val="22"/>
              </w:rPr>
              <w:t xml:space="preserve"> meanings; analyze the</w:t>
            </w:r>
          </w:p>
          <w:p w:rsidR="009A7CF0" w:rsidRPr="00CA5E4D" w:rsidRDefault="009A7CF0" w:rsidP="00CA5E4D">
            <w:pPr>
              <w:pStyle w:val="Pa4"/>
              <w:ind w:left="360" w:hanging="360"/>
              <w:rPr>
                <w:rFonts w:asciiTheme="minorHAnsi" w:hAnsiTheme="minorHAnsi"/>
                <w:sz w:val="22"/>
                <w:szCs w:val="22"/>
              </w:rPr>
            </w:pPr>
            <w:proofErr w:type="gramStart"/>
            <w:r w:rsidRPr="00CA5E4D">
              <w:rPr>
                <w:rFonts w:asciiTheme="minorHAnsi" w:hAnsiTheme="minorHAnsi"/>
                <w:sz w:val="22"/>
                <w:szCs w:val="22"/>
              </w:rPr>
              <w:t>impact</w:t>
            </w:r>
            <w:proofErr w:type="gramEnd"/>
            <w:r w:rsidRPr="00CA5E4D">
              <w:rPr>
                <w:rFonts w:asciiTheme="minorHAnsi" w:hAnsiTheme="minorHAnsi"/>
                <w:sz w:val="22"/>
                <w:szCs w:val="22"/>
              </w:rPr>
              <w:t xml:space="preserve"> of a specific word choice on meaning and tone.</w:t>
            </w:r>
          </w:p>
          <w:p w:rsidR="009561F8" w:rsidRPr="00CA5E4D" w:rsidRDefault="00CA5E4D" w:rsidP="00FF4EFC">
            <w:pPr>
              <w:pStyle w:val="Pa4"/>
              <w:ind w:left="360" w:hanging="360"/>
              <w:rPr>
                <w:rFonts w:asciiTheme="minorHAnsi" w:hAnsiTheme="minorHAnsi" w:cs="Times New Roman"/>
                <w:color w:val="000000"/>
                <w:sz w:val="22"/>
                <w:szCs w:val="22"/>
              </w:rPr>
            </w:pPr>
            <w:r>
              <w:rPr>
                <w:rFonts w:asciiTheme="minorHAnsi" w:hAnsiTheme="minorHAnsi" w:cs="Times New Roman"/>
                <w:color w:val="000000"/>
                <w:sz w:val="22"/>
                <w:szCs w:val="22"/>
              </w:rPr>
              <w:t>ELACC6</w:t>
            </w:r>
            <w:r w:rsidR="00FF4EFC" w:rsidRPr="00CA5E4D">
              <w:rPr>
                <w:rFonts w:asciiTheme="minorHAnsi" w:hAnsiTheme="minorHAnsi" w:cs="Times New Roman"/>
                <w:color w:val="000000"/>
                <w:sz w:val="22"/>
                <w:szCs w:val="22"/>
              </w:rPr>
              <w:t>W9</w:t>
            </w:r>
            <w:r w:rsidR="002D7933">
              <w:rPr>
                <w:rFonts w:asciiTheme="minorHAnsi" w:hAnsiTheme="minorHAnsi" w:cs="Times New Roman"/>
                <w:color w:val="000000"/>
                <w:sz w:val="22"/>
                <w:szCs w:val="22"/>
              </w:rPr>
              <w:t>:</w:t>
            </w:r>
            <w:r w:rsidR="00FF4EFC" w:rsidRPr="00CA5E4D">
              <w:rPr>
                <w:rFonts w:asciiTheme="minorHAnsi" w:hAnsiTheme="minorHAnsi" w:cs="Times New Roman"/>
                <w:color w:val="000000"/>
                <w:sz w:val="22"/>
                <w:szCs w:val="22"/>
              </w:rPr>
              <w:t xml:space="preserve"> </w:t>
            </w:r>
            <w:r w:rsidR="00235893" w:rsidRPr="00CA5E4D">
              <w:rPr>
                <w:rFonts w:asciiTheme="minorHAnsi" w:hAnsiTheme="minorHAnsi" w:cs="Times New Roman"/>
                <w:color w:val="000000"/>
                <w:sz w:val="22"/>
                <w:szCs w:val="22"/>
              </w:rPr>
              <w:t xml:space="preserve"> </w:t>
            </w:r>
            <w:r w:rsidR="003F4A4B" w:rsidRPr="00CA5E4D">
              <w:rPr>
                <w:rFonts w:asciiTheme="minorHAnsi" w:hAnsiTheme="minorHAnsi" w:cs="Times New Roman"/>
                <w:color w:val="000000"/>
                <w:sz w:val="22"/>
                <w:szCs w:val="22"/>
              </w:rPr>
              <w:t xml:space="preserve"> </w:t>
            </w:r>
            <w:r w:rsidR="00FF4EFC" w:rsidRPr="00CA5E4D">
              <w:rPr>
                <w:rFonts w:asciiTheme="minorHAnsi" w:hAnsiTheme="minorHAnsi" w:cs="Times New Roman"/>
                <w:color w:val="000000"/>
                <w:sz w:val="22"/>
                <w:szCs w:val="22"/>
              </w:rPr>
              <w:t>Draw evidence from literary or informational texts to support analysis, reflection, and research.</w:t>
            </w:r>
          </w:p>
          <w:p w:rsidR="00CA5E4D" w:rsidRDefault="009561F8" w:rsidP="00CA5E4D">
            <w:pPr>
              <w:pStyle w:val="Pa4"/>
              <w:numPr>
                <w:ilvl w:val="0"/>
                <w:numId w:val="22"/>
              </w:numPr>
              <w:rPr>
                <w:rFonts w:asciiTheme="minorHAnsi" w:hAnsiTheme="minorHAnsi" w:cs="Times New Roman"/>
                <w:color w:val="000000"/>
                <w:sz w:val="22"/>
                <w:szCs w:val="22"/>
              </w:rPr>
            </w:pPr>
            <w:r w:rsidRPr="00CA5E4D">
              <w:rPr>
                <w:rFonts w:asciiTheme="minorHAnsi" w:hAnsiTheme="minorHAnsi" w:cs="Times New Roman"/>
                <w:color w:val="000000"/>
                <w:sz w:val="22"/>
                <w:szCs w:val="22"/>
              </w:rPr>
              <w:t xml:space="preserve">Apply grade 6 Reading standards to literature (e.g., “Compare and contrast texts in different forms or genres [e.g., stories and poems; </w:t>
            </w:r>
            <w:r w:rsidR="00CA5E4D">
              <w:rPr>
                <w:rFonts w:asciiTheme="minorHAnsi" w:hAnsiTheme="minorHAnsi" w:cs="Times New Roman"/>
                <w:color w:val="000000"/>
                <w:sz w:val="22"/>
                <w:szCs w:val="22"/>
              </w:rPr>
              <w:t xml:space="preserve"> </w:t>
            </w:r>
          </w:p>
          <w:p w:rsidR="009561F8" w:rsidRPr="00CA5E4D" w:rsidRDefault="00CA5E4D" w:rsidP="00CA5E4D">
            <w:pPr>
              <w:pStyle w:val="Pa4"/>
              <w:ind w:left="435"/>
              <w:rPr>
                <w:rFonts w:asciiTheme="minorHAnsi" w:hAnsiTheme="minorHAnsi" w:cs="Times New Roman"/>
                <w:color w:val="000000"/>
                <w:sz w:val="22"/>
                <w:szCs w:val="22"/>
              </w:rPr>
            </w:pPr>
            <w:r>
              <w:rPr>
                <w:rFonts w:asciiTheme="minorHAnsi" w:hAnsiTheme="minorHAnsi" w:cs="Times New Roman"/>
                <w:color w:val="000000"/>
                <w:sz w:val="22"/>
                <w:szCs w:val="22"/>
              </w:rPr>
              <w:t xml:space="preserve">       </w:t>
            </w:r>
            <w:r w:rsidR="009561F8" w:rsidRPr="00CA5E4D">
              <w:rPr>
                <w:rFonts w:asciiTheme="minorHAnsi" w:hAnsiTheme="minorHAnsi" w:cs="Times New Roman"/>
                <w:color w:val="000000"/>
                <w:sz w:val="22"/>
                <w:szCs w:val="22"/>
              </w:rPr>
              <w:t>historical novels and fantasy stories] in terms of their approaches to similar themes and topics”).</w:t>
            </w:r>
          </w:p>
          <w:p w:rsidR="00CA5E4D" w:rsidRDefault="00C110CB" w:rsidP="00CA5E4D">
            <w:pPr>
              <w:pStyle w:val="Pa4"/>
              <w:numPr>
                <w:ilvl w:val="0"/>
                <w:numId w:val="22"/>
              </w:numPr>
              <w:rPr>
                <w:rFonts w:asciiTheme="minorHAnsi" w:hAnsiTheme="minorHAnsi" w:cs="Times New Roman"/>
                <w:color w:val="000000"/>
                <w:sz w:val="22"/>
                <w:szCs w:val="22"/>
              </w:rPr>
            </w:pPr>
            <w:r w:rsidRPr="00CA5E4D">
              <w:rPr>
                <w:rFonts w:asciiTheme="minorHAnsi" w:hAnsiTheme="minorHAnsi" w:cs="Times New Roman"/>
                <w:color w:val="000000"/>
                <w:sz w:val="22"/>
                <w:szCs w:val="22"/>
              </w:rPr>
              <w:t>A</w:t>
            </w:r>
            <w:r w:rsidR="009561F8" w:rsidRPr="00CA5E4D">
              <w:rPr>
                <w:rFonts w:asciiTheme="minorHAnsi" w:hAnsiTheme="minorHAnsi" w:cs="Times New Roman"/>
                <w:color w:val="000000"/>
                <w:sz w:val="22"/>
                <w:szCs w:val="22"/>
              </w:rPr>
              <w:t>pply grade 6 Reading standards to literary nonfiction (e.g., “Trace and evaluate the argument and specific</w:t>
            </w:r>
            <w:r w:rsidR="00CA5E4D">
              <w:rPr>
                <w:rFonts w:asciiTheme="minorHAnsi" w:hAnsiTheme="minorHAnsi" w:cs="Times New Roman"/>
                <w:color w:val="000000"/>
                <w:sz w:val="22"/>
                <w:szCs w:val="22"/>
              </w:rPr>
              <w:t xml:space="preserve"> </w:t>
            </w:r>
            <w:r w:rsidR="009561F8" w:rsidRPr="00CA5E4D">
              <w:rPr>
                <w:rFonts w:asciiTheme="minorHAnsi" w:hAnsiTheme="minorHAnsi" w:cs="Times New Roman"/>
                <w:color w:val="000000"/>
                <w:sz w:val="22"/>
                <w:szCs w:val="22"/>
              </w:rPr>
              <w:t xml:space="preserve">claims in a text, </w:t>
            </w:r>
            <w:r w:rsidR="00CA5E4D">
              <w:rPr>
                <w:rFonts w:asciiTheme="minorHAnsi" w:hAnsiTheme="minorHAnsi" w:cs="Times New Roman"/>
                <w:color w:val="000000"/>
                <w:sz w:val="22"/>
                <w:szCs w:val="22"/>
              </w:rPr>
              <w:t xml:space="preserve">   </w:t>
            </w:r>
          </w:p>
          <w:p w:rsidR="00FF4EFC" w:rsidRPr="00CA5E4D" w:rsidRDefault="00CA5E4D" w:rsidP="00CA5E4D">
            <w:pPr>
              <w:pStyle w:val="Pa4"/>
              <w:ind w:left="435"/>
              <w:rPr>
                <w:rFonts w:asciiTheme="minorHAnsi" w:hAnsiTheme="minorHAnsi" w:cs="Times New Roman"/>
                <w:color w:val="000000"/>
                <w:sz w:val="22"/>
                <w:szCs w:val="22"/>
              </w:rPr>
            </w:pPr>
            <w:r>
              <w:rPr>
                <w:rFonts w:asciiTheme="minorHAnsi" w:hAnsiTheme="minorHAnsi" w:cs="Times New Roman"/>
                <w:color w:val="000000"/>
                <w:sz w:val="22"/>
                <w:szCs w:val="22"/>
              </w:rPr>
              <w:t xml:space="preserve">       </w:t>
            </w:r>
            <w:proofErr w:type="gramStart"/>
            <w:r>
              <w:rPr>
                <w:rFonts w:asciiTheme="minorHAnsi" w:hAnsiTheme="minorHAnsi" w:cs="Times New Roman"/>
                <w:color w:val="000000"/>
                <w:sz w:val="22"/>
                <w:szCs w:val="22"/>
              </w:rPr>
              <w:t>d</w:t>
            </w:r>
            <w:r w:rsidR="009561F8" w:rsidRPr="00CA5E4D">
              <w:rPr>
                <w:rFonts w:asciiTheme="minorHAnsi" w:hAnsiTheme="minorHAnsi" w:cs="Times New Roman"/>
                <w:color w:val="000000"/>
                <w:sz w:val="22"/>
                <w:szCs w:val="22"/>
              </w:rPr>
              <w:t>istinguishing</w:t>
            </w:r>
            <w:proofErr w:type="gramEnd"/>
            <w:r w:rsidR="009561F8" w:rsidRPr="00CA5E4D">
              <w:rPr>
                <w:rFonts w:asciiTheme="minorHAnsi" w:hAnsiTheme="minorHAnsi" w:cs="Times New Roman"/>
                <w:color w:val="000000"/>
                <w:sz w:val="22"/>
                <w:szCs w:val="22"/>
              </w:rPr>
              <w:t xml:space="preserve"> claims that are supported by reasons and evidence from claims that are not”). </w:t>
            </w:r>
            <w:r w:rsidR="00FF4EFC" w:rsidRPr="00CA5E4D">
              <w:rPr>
                <w:rFonts w:asciiTheme="minorHAnsi" w:hAnsiTheme="minorHAnsi" w:cs="Times New Roman"/>
                <w:color w:val="000000"/>
                <w:sz w:val="22"/>
                <w:szCs w:val="22"/>
              </w:rPr>
              <w:t xml:space="preserve"> </w:t>
            </w:r>
          </w:p>
          <w:p w:rsidR="002D7933" w:rsidRDefault="00CA5E4D" w:rsidP="00235893">
            <w:pPr>
              <w:pStyle w:val="Pa4"/>
              <w:ind w:left="360" w:hanging="360"/>
              <w:rPr>
                <w:rFonts w:asciiTheme="minorHAnsi" w:hAnsiTheme="minorHAnsi" w:cs="Times New Roman"/>
                <w:color w:val="000000"/>
                <w:sz w:val="22"/>
                <w:szCs w:val="22"/>
              </w:rPr>
            </w:pPr>
            <w:r>
              <w:rPr>
                <w:rFonts w:asciiTheme="minorHAnsi" w:hAnsiTheme="minorHAnsi" w:cs="Times New Roman"/>
                <w:color w:val="000000"/>
                <w:sz w:val="22"/>
                <w:szCs w:val="22"/>
              </w:rPr>
              <w:t>ELACC6</w:t>
            </w:r>
            <w:r w:rsidR="00235893" w:rsidRPr="00CA5E4D">
              <w:rPr>
                <w:rFonts w:asciiTheme="minorHAnsi" w:hAnsiTheme="minorHAnsi" w:cs="Times New Roman"/>
                <w:color w:val="000000"/>
                <w:sz w:val="22"/>
                <w:szCs w:val="22"/>
              </w:rPr>
              <w:t>W10</w:t>
            </w:r>
            <w:r w:rsidR="002D7933">
              <w:rPr>
                <w:rFonts w:asciiTheme="minorHAnsi" w:hAnsiTheme="minorHAnsi" w:cs="Times New Roman"/>
                <w:color w:val="000000"/>
                <w:sz w:val="22"/>
                <w:szCs w:val="22"/>
              </w:rPr>
              <w:t>:</w:t>
            </w:r>
            <w:r w:rsidR="00235893" w:rsidRPr="00CA5E4D">
              <w:rPr>
                <w:rFonts w:asciiTheme="minorHAnsi" w:hAnsiTheme="minorHAnsi" w:cs="Times New Roman"/>
                <w:color w:val="000000"/>
                <w:sz w:val="22"/>
                <w:szCs w:val="22"/>
              </w:rPr>
              <w:t xml:space="preserve">  Write routinely over extended time frames (time for research, reflection, and revision) and shorter time frames (a single sitting or</w:t>
            </w:r>
          </w:p>
          <w:p w:rsidR="00235893" w:rsidRPr="00CA5E4D" w:rsidRDefault="00235893" w:rsidP="00235893">
            <w:pPr>
              <w:pStyle w:val="Pa4"/>
              <w:ind w:left="360" w:hanging="360"/>
              <w:rPr>
                <w:rFonts w:asciiTheme="minorHAnsi" w:hAnsiTheme="minorHAnsi" w:cs="Times New Roman"/>
                <w:color w:val="000000"/>
                <w:sz w:val="22"/>
                <w:szCs w:val="22"/>
              </w:rPr>
            </w:pPr>
            <w:proofErr w:type="gramStart"/>
            <w:r w:rsidRPr="00CA5E4D">
              <w:rPr>
                <w:rFonts w:asciiTheme="minorHAnsi" w:hAnsiTheme="minorHAnsi" w:cs="Times New Roman"/>
                <w:color w:val="000000"/>
                <w:sz w:val="22"/>
                <w:szCs w:val="22"/>
              </w:rPr>
              <w:t>a</w:t>
            </w:r>
            <w:proofErr w:type="gramEnd"/>
            <w:r w:rsidRPr="00CA5E4D">
              <w:rPr>
                <w:rFonts w:asciiTheme="minorHAnsi" w:hAnsiTheme="minorHAnsi" w:cs="Times New Roman"/>
                <w:color w:val="000000"/>
                <w:sz w:val="22"/>
                <w:szCs w:val="22"/>
              </w:rPr>
              <w:t xml:space="preserve"> day or two) for a range of discipline-specific tasks, purposes, and audiences.           </w:t>
            </w:r>
          </w:p>
          <w:p w:rsidR="00235893" w:rsidRPr="00CA5E4D" w:rsidRDefault="00235893" w:rsidP="00235893">
            <w:pPr>
              <w:pStyle w:val="Pa4"/>
              <w:ind w:left="360" w:hanging="360"/>
              <w:rPr>
                <w:rFonts w:asciiTheme="minorHAnsi" w:hAnsiTheme="minorHAnsi" w:cs="Times New Roman"/>
                <w:color w:val="000000"/>
                <w:sz w:val="22"/>
                <w:szCs w:val="22"/>
              </w:rPr>
            </w:pPr>
          </w:p>
          <w:p w:rsidR="00CA5E4D" w:rsidRDefault="00CA5E4D" w:rsidP="00CA5E4D">
            <w:pPr>
              <w:pStyle w:val="Pa4"/>
              <w:ind w:left="360" w:hanging="360"/>
              <w:rPr>
                <w:rFonts w:asciiTheme="minorHAnsi" w:hAnsiTheme="minorHAnsi"/>
                <w:sz w:val="22"/>
                <w:szCs w:val="22"/>
              </w:rPr>
            </w:pPr>
            <w:r>
              <w:rPr>
                <w:rFonts w:asciiTheme="minorHAnsi" w:hAnsiTheme="minorHAnsi" w:cs="Times New Roman"/>
                <w:color w:val="000000"/>
                <w:sz w:val="22"/>
                <w:szCs w:val="22"/>
              </w:rPr>
              <w:t>ELACC6</w:t>
            </w:r>
            <w:r w:rsidR="00235893" w:rsidRPr="00CA5E4D">
              <w:rPr>
                <w:rFonts w:asciiTheme="minorHAnsi" w:hAnsiTheme="minorHAnsi" w:cs="Times New Roman"/>
                <w:color w:val="000000"/>
                <w:sz w:val="22"/>
                <w:szCs w:val="22"/>
              </w:rPr>
              <w:t>SL1</w:t>
            </w:r>
            <w:r w:rsidR="002D7933">
              <w:rPr>
                <w:rFonts w:asciiTheme="minorHAnsi" w:hAnsiTheme="minorHAnsi" w:cs="Times New Roman"/>
                <w:color w:val="000000"/>
                <w:sz w:val="22"/>
                <w:szCs w:val="22"/>
              </w:rPr>
              <w:t>:</w:t>
            </w:r>
            <w:r w:rsidR="00235893" w:rsidRPr="00CA5E4D">
              <w:rPr>
                <w:rFonts w:asciiTheme="minorHAnsi" w:hAnsiTheme="minorHAnsi" w:cs="Times New Roman"/>
                <w:color w:val="000000"/>
                <w:sz w:val="22"/>
                <w:szCs w:val="22"/>
              </w:rPr>
              <w:t xml:space="preserve">  Engage effectively in a range of collaborative discussions (one-on-one, in groups, and teacher-led) with diverse</w:t>
            </w:r>
            <w:r w:rsidR="00235893" w:rsidRPr="00CA5E4D">
              <w:rPr>
                <w:rFonts w:asciiTheme="minorHAnsi" w:hAnsiTheme="minorHAnsi"/>
                <w:sz w:val="22"/>
                <w:szCs w:val="22"/>
              </w:rPr>
              <w:t xml:space="preserve"> </w:t>
            </w:r>
            <w:r w:rsidR="000B5A2C" w:rsidRPr="00CA5E4D">
              <w:rPr>
                <w:rFonts w:asciiTheme="minorHAnsi" w:hAnsiTheme="minorHAnsi"/>
                <w:sz w:val="22"/>
                <w:szCs w:val="22"/>
              </w:rPr>
              <w:t>p</w:t>
            </w:r>
            <w:r w:rsidR="00235893" w:rsidRPr="00CA5E4D">
              <w:rPr>
                <w:rFonts w:asciiTheme="minorHAnsi" w:hAnsiTheme="minorHAnsi"/>
                <w:sz w:val="22"/>
                <w:szCs w:val="22"/>
              </w:rPr>
              <w:t xml:space="preserve">artners on grade 6 </w:t>
            </w:r>
          </w:p>
          <w:p w:rsidR="00235893" w:rsidRPr="00CA5E4D" w:rsidRDefault="00235893" w:rsidP="00CA5E4D">
            <w:pPr>
              <w:pStyle w:val="Pa4"/>
              <w:ind w:left="360" w:hanging="360"/>
              <w:rPr>
                <w:rFonts w:asciiTheme="minorHAnsi" w:hAnsiTheme="minorHAnsi"/>
                <w:sz w:val="22"/>
                <w:szCs w:val="22"/>
              </w:rPr>
            </w:pPr>
            <w:proofErr w:type="gramStart"/>
            <w:r w:rsidRPr="00CA5E4D">
              <w:rPr>
                <w:rFonts w:asciiTheme="minorHAnsi" w:hAnsiTheme="minorHAnsi"/>
                <w:sz w:val="22"/>
                <w:szCs w:val="22"/>
              </w:rPr>
              <w:t>topics</w:t>
            </w:r>
            <w:proofErr w:type="gramEnd"/>
            <w:r w:rsidRPr="00CA5E4D">
              <w:rPr>
                <w:rFonts w:asciiTheme="minorHAnsi" w:hAnsiTheme="minorHAnsi"/>
                <w:sz w:val="22"/>
                <w:szCs w:val="22"/>
              </w:rPr>
              <w:t>, texts, and issues, building on others’ ideas and expressing their own clearly.</w:t>
            </w:r>
          </w:p>
          <w:p w:rsidR="00235893" w:rsidRPr="00CA5E4D" w:rsidRDefault="00235893" w:rsidP="000B5A2C">
            <w:pPr>
              <w:rPr>
                <w:rFonts w:asciiTheme="minorHAnsi" w:hAnsiTheme="minorHAnsi"/>
              </w:rPr>
            </w:pPr>
            <w:r w:rsidRPr="00CA5E4D">
              <w:rPr>
                <w:rFonts w:asciiTheme="minorHAnsi" w:hAnsiTheme="minorHAnsi"/>
              </w:rPr>
              <w:t xml:space="preserve">           </w:t>
            </w:r>
            <w:proofErr w:type="gramStart"/>
            <w:r w:rsidRPr="00CA5E4D">
              <w:rPr>
                <w:rFonts w:asciiTheme="minorHAnsi" w:hAnsiTheme="minorHAnsi"/>
              </w:rPr>
              <w:t>b.  Follow</w:t>
            </w:r>
            <w:proofErr w:type="gramEnd"/>
            <w:r w:rsidRPr="00CA5E4D">
              <w:rPr>
                <w:rFonts w:asciiTheme="minorHAnsi" w:hAnsiTheme="minorHAnsi"/>
              </w:rPr>
              <w:t xml:space="preserve"> rules for collegial discussions, set specific goals and deadlines, and define individual roles as needed.</w:t>
            </w:r>
          </w:p>
          <w:p w:rsidR="002D7933" w:rsidRDefault="00CA5E4D" w:rsidP="009561F8">
            <w:pPr>
              <w:rPr>
                <w:rFonts w:asciiTheme="minorHAnsi" w:hAnsiTheme="minorHAnsi"/>
              </w:rPr>
            </w:pPr>
            <w:r>
              <w:rPr>
                <w:rFonts w:asciiTheme="minorHAnsi" w:hAnsiTheme="minorHAnsi"/>
              </w:rPr>
              <w:t>ELACC6</w:t>
            </w:r>
            <w:r w:rsidR="001F60DA" w:rsidRPr="00CA5E4D">
              <w:rPr>
                <w:rFonts w:asciiTheme="minorHAnsi" w:hAnsiTheme="minorHAnsi"/>
              </w:rPr>
              <w:t>L6</w:t>
            </w:r>
            <w:r w:rsidR="002D7933">
              <w:rPr>
                <w:rFonts w:asciiTheme="minorHAnsi" w:hAnsiTheme="minorHAnsi"/>
              </w:rPr>
              <w:t>:</w:t>
            </w:r>
            <w:r w:rsidR="009561F8" w:rsidRPr="00CA5E4D">
              <w:rPr>
                <w:rFonts w:asciiTheme="minorHAnsi" w:hAnsiTheme="minorHAnsi"/>
              </w:rPr>
              <w:t xml:space="preserve">  Acquire and use accurately grade-appropriate general academic and domain-specific words and phrases; gather </w:t>
            </w:r>
            <w:r w:rsidR="001F60DA" w:rsidRPr="00CA5E4D">
              <w:rPr>
                <w:rFonts w:asciiTheme="minorHAnsi" w:hAnsiTheme="minorHAnsi"/>
              </w:rPr>
              <w:t>v</w:t>
            </w:r>
            <w:r w:rsidR="009561F8" w:rsidRPr="00CA5E4D">
              <w:rPr>
                <w:rFonts w:asciiTheme="minorHAnsi" w:hAnsiTheme="minorHAnsi"/>
              </w:rPr>
              <w:t>ocabulary</w:t>
            </w:r>
          </w:p>
          <w:p w:rsidR="009561F8" w:rsidRPr="00CA5E4D" w:rsidRDefault="009561F8" w:rsidP="009561F8">
            <w:pPr>
              <w:rPr>
                <w:rFonts w:asciiTheme="minorHAnsi" w:hAnsiTheme="minorHAnsi"/>
              </w:rPr>
            </w:pPr>
            <w:proofErr w:type="gramStart"/>
            <w:r w:rsidRPr="00CA5E4D">
              <w:rPr>
                <w:rFonts w:asciiTheme="minorHAnsi" w:hAnsiTheme="minorHAnsi"/>
              </w:rPr>
              <w:t>knowledge</w:t>
            </w:r>
            <w:proofErr w:type="gramEnd"/>
            <w:r w:rsidRPr="00CA5E4D">
              <w:rPr>
                <w:rFonts w:asciiTheme="minorHAnsi" w:hAnsiTheme="minorHAnsi"/>
              </w:rPr>
              <w:t xml:space="preserve"> when considering a word or phrase important to comprehension or expression.</w:t>
            </w:r>
          </w:p>
          <w:p w:rsidR="00FC354C" w:rsidRPr="00CA5E4D" w:rsidRDefault="00FC354C" w:rsidP="00812FD6">
            <w:pPr>
              <w:rPr>
                <w:rFonts w:asciiTheme="minorHAnsi" w:hAnsiTheme="minorHAnsi"/>
              </w:rPr>
            </w:pPr>
          </w:p>
        </w:tc>
      </w:tr>
    </w:tbl>
    <w:p w:rsidR="001C47D0" w:rsidRPr="00CA5E4D" w:rsidRDefault="001C47D0" w:rsidP="001C47D0">
      <w:pPr>
        <w:rPr>
          <w:rFonts w:asciiTheme="minorHAnsi" w:hAnsiTheme="minorHAnsi"/>
        </w:rPr>
      </w:pPr>
      <w:r w:rsidRPr="00CA5E4D">
        <w:rPr>
          <w:rFonts w:asciiTheme="minorHAnsi" w:hAnsiTheme="minorHAnsi"/>
          <w:b/>
        </w:rPr>
        <w:t>Learning targets</w:t>
      </w:r>
      <w:r w:rsidRPr="00CA5E4D">
        <w:rPr>
          <w:rFonts w:asciiTheme="minorHAnsi" w:hAnsiTheme="minorHAnsi"/>
        </w:rPr>
        <w:t xml:space="preserve"> – </w:t>
      </w:r>
      <w:r w:rsidR="000F6F19" w:rsidRPr="00CA5E4D">
        <w:rPr>
          <w:rFonts w:asciiTheme="minorHAnsi" w:hAnsiTheme="minorHAnsi"/>
        </w:rPr>
        <w:t xml:space="preserve">Write 3-5 </w:t>
      </w:r>
      <w:r w:rsidR="0081164B" w:rsidRPr="00CA5E4D">
        <w:rPr>
          <w:rFonts w:asciiTheme="minorHAnsi" w:hAnsiTheme="minorHAnsi"/>
        </w:rPr>
        <w:t>“I Can” statements</w:t>
      </w:r>
      <w:r w:rsidR="00676B6D" w:rsidRPr="00CA5E4D">
        <w:rPr>
          <w:rFonts w:asciiTheme="minorHAnsi" w:hAnsiTheme="minorHAnsi"/>
        </w:rPr>
        <w:t xml:space="preserve"> of </w:t>
      </w:r>
      <w:r w:rsidRPr="00CA5E4D">
        <w:rPr>
          <w:rFonts w:asciiTheme="minorHAnsi" w:hAnsiTheme="minorHAnsi"/>
        </w:rPr>
        <w:t xml:space="preserve">what students will </w:t>
      </w:r>
      <w:r w:rsidR="0081164B" w:rsidRPr="00CA5E4D">
        <w:rPr>
          <w:rFonts w:asciiTheme="minorHAnsi" w:hAnsiTheme="minorHAnsi"/>
        </w:rPr>
        <w:t xml:space="preserve">understand, </w:t>
      </w:r>
      <w:r w:rsidRPr="00CA5E4D">
        <w:rPr>
          <w:rFonts w:asciiTheme="minorHAnsi" w:hAnsiTheme="minorHAnsi"/>
        </w:rPr>
        <w:t>know</w:t>
      </w:r>
      <w:r w:rsidR="0081164B" w:rsidRPr="00CA5E4D">
        <w:rPr>
          <w:rFonts w:asciiTheme="minorHAnsi" w:hAnsiTheme="minorHAnsi"/>
        </w:rPr>
        <w:t>,</w:t>
      </w:r>
      <w:r w:rsidRPr="00CA5E4D">
        <w:rPr>
          <w:rFonts w:asciiTheme="minorHAnsi" w:hAnsiTheme="minorHAnsi"/>
        </w:rPr>
        <w:t xml:space="preserve"> a</w:t>
      </w:r>
      <w:r w:rsidR="00CE5F2B" w:rsidRPr="00CA5E4D">
        <w:rPr>
          <w:rFonts w:asciiTheme="minorHAnsi" w:hAnsiTheme="minorHAnsi"/>
        </w:rPr>
        <w:t xml:space="preserve">nd be able to do </w:t>
      </w:r>
      <w:r w:rsidR="00676B6D" w:rsidRPr="00CA5E4D">
        <w:rPr>
          <w:rFonts w:asciiTheme="minorHAnsi" w:hAnsiTheme="minorHAnsi"/>
        </w:rPr>
        <w:t>by the end of the unit.</w:t>
      </w:r>
    </w:p>
    <w:tbl>
      <w:tblPr>
        <w:tblStyle w:val="TableGrid"/>
        <w:tblW w:w="0" w:type="auto"/>
        <w:tblLook w:val="04A0"/>
      </w:tblPr>
      <w:tblGrid>
        <w:gridCol w:w="13176"/>
      </w:tblGrid>
      <w:tr w:rsidR="00995FDE" w:rsidRPr="00CA5E4D" w:rsidTr="00995FDE">
        <w:tc>
          <w:tcPr>
            <w:tcW w:w="13176" w:type="dxa"/>
          </w:tcPr>
          <w:p w:rsidR="00FF4EFC" w:rsidRPr="00CA5E4D" w:rsidRDefault="00FF4EFC" w:rsidP="00FF4EFC">
            <w:pPr>
              <w:rPr>
                <w:rFonts w:asciiTheme="minorHAnsi" w:hAnsiTheme="minorHAnsi"/>
              </w:rPr>
            </w:pPr>
            <w:r w:rsidRPr="00CA5E4D">
              <w:rPr>
                <w:rFonts w:asciiTheme="minorHAnsi" w:hAnsiTheme="minorHAnsi"/>
              </w:rPr>
              <w:t xml:space="preserve">I can cite text based evidence to support an analysis of informational texts. </w:t>
            </w:r>
            <w:r w:rsidR="00CA5E4D">
              <w:rPr>
                <w:rFonts w:asciiTheme="minorHAnsi" w:hAnsiTheme="minorHAnsi"/>
              </w:rPr>
              <w:t>(ELACC6</w:t>
            </w:r>
            <w:r w:rsidRPr="00CA5E4D">
              <w:rPr>
                <w:rFonts w:asciiTheme="minorHAnsi" w:hAnsiTheme="minorHAnsi"/>
              </w:rPr>
              <w:t>RI1</w:t>
            </w:r>
            <w:r w:rsidR="00CA5E4D">
              <w:rPr>
                <w:rFonts w:asciiTheme="minorHAnsi" w:hAnsiTheme="minorHAnsi"/>
              </w:rPr>
              <w:t>)</w:t>
            </w:r>
          </w:p>
          <w:p w:rsidR="00FF4EFC" w:rsidRPr="00CA5E4D" w:rsidRDefault="00FF4EFC" w:rsidP="00FF4EFC">
            <w:pPr>
              <w:rPr>
                <w:rFonts w:asciiTheme="minorHAnsi" w:hAnsiTheme="minorHAnsi"/>
              </w:rPr>
            </w:pPr>
            <w:r w:rsidRPr="00CA5E4D">
              <w:rPr>
                <w:rFonts w:asciiTheme="minorHAnsi" w:hAnsiTheme="minorHAnsi"/>
              </w:rPr>
              <w:t xml:space="preserve">I can determine the meaning of words and phrases used in informational texts, including figurative, connotative, and technical meanings.  </w:t>
            </w:r>
            <w:r w:rsidR="00CA5E4D">
              <w:rPr>
                <w:rFonts w:asciiTheme="minorHAnsi" w:hAnsiTheme="minorHAnsi"/>
              </w:rPr>
              <w:t>(ELACC6</w:t>
            </w:r>
            <w:r w:rsidRPr="00CA5E4D">
              <w:rPr>
                <w:rFonts w:asciiTheme="minorHAnsi" w:hAnsiTheme="minorHAnsi"/>
              </w:rPr>
              <w:t>RI4</w:t>
            </w:r>
            <w:r w:rsidR="00CA5E4D">
              <w:rPr>
                <w:rFonts w:asciiTheme="minorHAnsi" w:hAnsiTheme="minorHAnsi"/>
              </w:rPr>
              <w:t>)</w:t>
            </w:r>
          </w:p>
          <w:p w:rsidR="00FF4EFC" w:rsidRPr="00CA5E4D" w:rsidRDefault="00FF4EFC" w:rsidP="00FF4EFC">
            <w:pPr>
              <w:rPr>
                <w:rFonts w:asciiTheme="minorHAnsi" w:hAnsiTheme="minorHAnsi"/>
              </w:rPr>
            </w:pPr>
            <w:r w:rsidRPr="00CA5E4D">
              <w:rPr>
                <w:rFonts w:asciiTheme="minorHAnsi" w:hAnsiTheme="minorHAnsi"/>
              </w:rPr>
              <w:t xml:space="preserve">I can write informative/explanatory texts that convey ideas and concepts using relevant information that is carefully selected and organized.  </w:t>
            </w:r>
            <w:r w:rsidR="00CA5E4D">
              <w:rPr>
                <w:rFonts w:asciiTheme="minorHAnsi" w:hAnsiTheme="minorHAnsi"/>
              </w:rPr>
              <w:t>(ELACC6</w:t>
            </w:r>
            <w:r w:rsidRPr="00CA5E4D">
              <w:rPr>
                <w:rFonts w:asciiTheme="minorHAnsi" w:hAnsiTheme="minorHAnsi"/>
              </w:rPr>
              <w:t>W2</w:t>
            </w:r>
            <w:r w:rsidR="00CA5E4D">
              <w:rPr>
                <w:rFonts w:asciiTheme="minorHAnsi" w:hAnsiTheme="minorHAnsi"/>
              </w:rPr>
              <w:t>)</w:t>
            </w:r>
          </w:p>
          <w:p w:rsidR="00FF4EFC" w:rsidRPr="00CA5E4D" w:rsidRDefault="00FF4EFC" w:rsidP="00FF4EFC">
            <w:pPr>
              <w:pStyle w:val="ListParagraph"/>
              <w:numPr>
                <w:ilvl w:val="0"/>
                <w:numId w:val="1"/>
              </w:numPr>
              <w:rPr>
                <w:rFonts w:asciiTheme="minorHAnsi" w:hAnsiTheme="minorHAnsi"/>
              </w:rPr>
            </w:pPr>
            <w:r w:rsidRPr="00CA5E4D">
              <w:rPr>
                <w:rFonts w:asciiTheme="minorHAnsi" w:hAnsiTheme="minorHAnsi"/>
              </w:rPr>
              <w:t>I can introduce the topic of my text.</w:t>
            </w:r>
          </w:p>
          <w:p w:rsidR="00FF4EFC" w:rsidRPr="00CA5E4D" w:rsidRDefault="00FF4EFC" w:rsidP="00FF4EFC">
            <w:pPr>
              <w:pStyle w:val="ListParagraph"/>
              <w:numPr>
                <w:ilvl w:val="0"/>
                <w:numId w:val="1"/>
              </w:numPr>
              <w:rPr>
                <w:rFonts w:asciiTheme="minorHAnsi" w:hAnsiTheme="minorHAnsi"/>
              </w:rPr>
            </w:pPr>
            <w:r w:rsidRPr="00CA5E4D">
              <w:rPr>
                <w:rFonts w:asciiTheme="minorHAnsi" w:hAnsiTheme="minorHAnsi"/>
              </w:rPr>
              <w:t>I can develop the topic with relevant facts, definitions, concrete details, and quotations.</w:t>
            </w:r>
          </w:p>
          <w:p w:rsidR="00FF4EFC" w:rsidRPr="00CA5E4D" w:rsidRDefault="00FF4EFC" w:rsidP="00FF4EFC">
            <w:pPr>
              <w:pStyle w:val="ListParagraph"/>
              <w:numPr>
                <w:ilvl w:val="0"/>
                <w:numId w:val="1"/>
              </w:numPr>
              <w:rPr>
                <w:rFonts w:asciiTheme="minorHAnsi" w:hAnsiTheme="minorHAnsi"/>
              </w:rPr>
            </w:pPr>
            <w:r w:rsidRPr="00CA5E4D">
              <w:rPr>
                <w:rFonts w:asciiTheme="minorHAnsi" w:hAnsiTheme="minorHAnsi"/>
              </w:rPr>
              <w:t>I can use transitions to clarify relationships among my ideas.</w:t>
            </w:r>
          </w:p>
          <w:p w:rsidR="00FF4EFC" w:rsidRPr="00CA5E4D" w:rsidRDefault="00FF4EFC" w:rsidP="00FF4EFC">
            <w:pPr>
              <w:pStyle w:val="ListParagraph"/>
              <w:numPr>
                <w:ilvl w:val="0"/>
                <w:numId w:val="1"/>
              </w:numPr>
              <w:rPr>
                <w:rFonts w:asciiTheme="minorHAnsi" w:hAnsiTheme="minorHAnsi"/>
              </w:rPr>
            </w:pPr>
            <w:r w:rsidRPr="00CA5E4D">
              <w:rPr>
                <w:rFonts w:asciiTheme="minorHAnsi" w:hAnsiTheme="minorHAnsi"/>
              </w:rPr>
              <w:t>I can use contextually specific language/vocabulary to inform or explain about a topic.</w:t>
            </w:r>
          </w:p>
          <w:p w:rsidR="00FF4EFC" w:rsidRPr="00CA5E4D" w:rsidRDefault="00FF4EFC" w:rsidP="00FF4EFC">
            <w:pPr>
              <w:pStyle w:val="ListParagraph"/>
              <w:numPr>
                <w:ilvl w:val="0"/>
                <w:numId w:val="1"/>
              </w:numPr>
              <w:rPr>
                <w:rFonts w:asciiTheme="minorHAnsi" w:hAnsiTheme="minorHAnsi"/>
              </w:rPr>
            </w:pPr>
            <w:r w:rsidRPr="00CA5E4D">
              <w:rPr>
                <w:rFonts w:asciiTheme="minorHAnsi" w:hAnsiTheme="minorHAnsi"/>
              </w:rPr>
              <w:t>I can establish and maintain a formal style in my writing.</w:t>
            </w:r>
          </w:p>
          <w:p w:rsidR="00995FDE" w:rsidRPr="00CA5E4D" w:rsidRDefault="00FF4EFC" w:rsidP="00CA5E4D">
            <w:pPr>
              <w:pStyle w:val="ListParagraph"/>
              <w:numPr>
                <w:ilvl w:val="0"/>
                <w:numId w:val="1"/>
              </w:numPr>
              <w:rPr>
                <w:rFonts w:asciiTheme="minorHAnsi" w:hAnsiTheme="minorHAnsi"/>
              </w:rPr>
            </w:pPr>
            <w:r w:rsidRPr="00CA5E4D">
              <w:rPr>
                <w:rFonts w:asciiTheme="minorHAnsi" w:hAnsiTheme="minorHAnsi"/>
              </w:rPr>
              <w:lastRenderedPageBreak/>
              <w:t>I can construct a concluding statement or section of an informative/explanatory text.</w:t>
            </w:r>
          </w:p>
        </w:tc>
      </w:tr>
    </w:tbl>
    <w:p w:rsidR="00812FD6" w:rsidRPr="00CA5E4D" w:rsidRDefault="00812FD6" w:rsidP="0081164B">
      <w:pPr>
        <w:rPr>
          <w:rFonts w:asciiTheme="minorHAnsi" w:hAnsiTheme="minorHAnsi"/>
          <w:b/>
        </w:rPr>
      </w:pPr>
    </w:p>
    <w:p w:rsidR="0081164B" w:rsidRPr="00CA5E4D" w:rsidRDefault="00812FD6" w:rsidP="0081164B">
      <w:pPr>
        <w:rPr>
          <w:rFonts w:asciiTheme="minorHAnsi" w:hAnsiTheme="minorHAnsi"/>
        </w:rPr>
      </w:pPr>
      <w:r w:rsidRPr="00CA5E4D">
        <w:rPr>
          <w:rFonts w:asciiTheme="minorHAnsi" w:hAnsiTheme="minorHAnsi"/>
          <w:b/>
        </w:rPr>
        <w:t>Formative/</w:t>
      </w:r>
      <w:r w:rsidR="00995FDE" w:rsidRPr="00CA5E4D">
        <w:rPr>
          <w:rFonts w:asciiTheme="minorHAnsi" w:hAnsiTheme="minorHAnsi"/>
          <w:b/>
        </w:rPr>
        <w:t>S</w:t>
      </w:r>
      <w:r w:rsidR="0081164B" w:rsidRPr="00CA5E4D">
        <w:rPr>
          <w:rFonts w:asciiTheme="minorHAnsi" w:hAnsiTheme="minorHAnsi"/>
          <w:b/>
        </w:rPr>
        <w:t>ummative Performance-based Assessment</w:t>
      </w:r>
      <w:r w:rsidR="0081164B" w:rsidRPr="00CA5E4D">
        <w:rPr>
          <w:rFonts w:asciiTheme="minorHAnsi" w:hAnsiTheme="minorHAnsi"/>
        </w:rPr>
        <w:t xml:space="preserve"> – Describe the assessments for determining if the unit standards are met. </w:t>
      </w:r>
      <w:r w:rsidR="006A010C" w:rsidRPr="00CA5E4D">
        <w:rPr>
          <w:rFonts w:asciiTheme="minorHAnsi" w:hAnsiTheme="minorHAnsi"/>
        </w:rPr>
        <w:t xml:space="preserve">Refer </w:t>
      </w:r>
      <w:proofErr w:type="gramStart"/>
      <w:r w:rsidR="006A010C" w:rsidRPr="00CA5E4D">
        <w:rPr>
          <w:rFonts w:asciiTheme="minorHAnsi" w:hAnsiTheme="minorHAnsi"/>
        </w:rPr>
        <w:t xml:space="preserve">to </w:t>
      </w:r>
      <w:r w:rsidR="00151D72" w:rsidRPr="00CA5E4D">
        <w:rPr>
          <w:rFonts w:asciiTheme="minorHAnsi" w:hAnsiTheme="minorHAnsi"/>
        </w:rPr>
        <w:t xml:space="preserve"> scoring</w:t>
      </w:r>
      <w:proofErr w:type="gramEnd"/>
      <w:r w:rsidR="00151D72" w:rsidRPr="00CA5E4D">
        <w:rPr>
          <w:rFonts w:asciiTheme="minorHAnsi" w:hAnsiTheme="minorHAnsi"/>
        </w:rPr>
        <w:t xml:space="preserve"> guide</w:t>
      </w:r>
      <w:r w:rsidR="006A010C" w:rsidRPr="00CA5E4D">
        <w:rPr>
          <w:rFonts w:asciiTheme="minorHAnsi" w:hAnsiTheme="minorHAnsi"/>
        </w:rPr>
        <w:t xml:space="preserve"> </w:t>
      </w:r>
      <w:r w:rsidR="006A010C" w:rsidRPr="00CA5E4D">
        <w:rPr>
          <w:rFonts w:asciiTheme="minorHAnsi" w:hAnsiTheme="minorHAnsi"/>
          <w:b/>
        </w:rPr>
        <w:t>(APPENDIX A)</w:t>
      </w:r>
      <w:r w:rsidR="00151D72" w:rsidRPr="00CA5E4D">
        <w:rPr>
          <w:rFonts w:asciiTheme="minorHAnsi" w:hAnsiTheme="minorHAnsi"/>
        </w:rPr>
        <w:t>.</w:t>
      </w:r>
      <w:r w:rsidR="0081164B" w:rsidRPr="00CA5E4D">
        <w:rPr>
          <w:rFonts w:asciiTheme="minorHAnsi" w:hAnsiTheme="minorHAnsi"/>
        </w:rPr>
        <w:t xml:space="preserve"> </w:t>
      </w:r>
    </w:p>
    <w:tbl>
      <w:tblPr>
        <w:tblStyle w:val="TableGrid"/>
        <w:tblW w:w="0" w:type="auto"/>
        <w:tblLook w:val="04A0"/>
      </w:tblPr>
      <w:tblGrid>
        <w:gridCol w:w="13176"/>
      </w:tblGrid>
      <w:tr w:rsidR="00995FDE" w:rsidRPr="00CA5E4D" w:rsidTr="00995FDE">
        <w:tc>
          <w:tcPr>
            <w:tcW w:w="13176" w:type="dxa"/>
          </w:tcPr>
          <w:p w:rsidR="00995FDE" w:rsidRPr="00CA5E4D" w:rsidRDefault="00FF4EFC" w:rsidP="00F771C4">
            <w:pPr>
              <w:rPr>
                <w:rFonts w:asciiTheme="minorHAnsi" w:hAnsiTheme="minorHAnsi"/>
              </w:rPr>
            </w:pPr>
            <w:r w:rsidRPr="00CA5E4D">
              <w:rPr>
                <w:rFonts w:asciiTheme="minorHAnsi" w:hAnsiTheme="minorHAnsi"/>
              </w:rPr>
              <w:t>Summative:  What do the stories and articles from this unit/module teach us about life?  Use evidence from the various texts to support your ideas</w:t>
            </w:r>
            <w:r w:rsidR="00F771C4" w:rsidRPr="00CA5E4D">
              <w:rPr>
                <w:rFonts w:asciiTheme="minorHAnsi" w:hAnsiTheme="minorHAnsi"/>
              </w:rPr>
              <w:t xml:space="preserve"> and those of the authors</w:t>
            </w:r>
            <w:r w:rsidRPr="00CA5E4D">
              <w:rPr>
                <w:rFonts w:asciiTheme="minorHAnsi" w:hAnsiTheme="minorHAnsi"/>
              </w:rPr>
              <w:t xml:space="preserve">. Create an informative brochure for a younger student which explains how the authors of these texts </w:t>
            </w:r>
            <w:r w:rsidR="00F37FEB" w:rsidRPr="00CA5E4D">
              <w:rPr>
                <w:rFonts w:asciiTheme="minorHAnsi" w:hAnsiTheme="minorHAnsi"/>
              </w:rPr>
              <w:t>teach lessons of life</w:t>
            </w:r>
            <w:r w:rsidRPr="00CA5E4D">
              <w:rPr>
                <w:rFonts w:asciiTheme="minorHAnsi" w:hAnsiTheme="minorHAnsi"/>
              </w:rPr>
              <w:t>.</w:t>
            </w:r>
            <w:r w:rsidR="00F37FEB" w:rsidRPr="00CA5E4D">
              <w:rPr>
                <w:rFonts w:asciiTheme="minorHAnsi" w:hAnsiTheme="minorHAnsi"/>
              </w:rPr>
              <w:t xml:space="preserve">  </w:t>
            </w:r>
            <w:r w:rsidRPr="00CA5E4D">
              <w:rPr>
                <w:rFonts w:asciiTheme="minorHAnsi" w:hAnsiTheme="minorHAnsi"/>
              </w:rPr>
              <w:t xml:space="preserve">Your brochure must include examples of how </w:t>
            </w:r>
            <w:r w:rsidR="00F771C4" w:rsidRPr="00CA5E4D">
              <w:rPr>
                <w:rFonts w:asciiTheme="minorHAnsi" w:hAnsiTheme="minorHAnsi"/>
              </w:rPr>
              <w:t xml:space="preserve">characters, both fictional and true to life, deal with the growing pains of life using evidence from the various medias to which you have been exposed throughout </w:t>
            </w:r>
            <w:r w:rsidR="00340F58" w:rsidRPr="00CA5E4D">
              <w:rPr>
                <w:rFonts w:asciiTheme="minorHAnsi" w:hAnsiTheme="minorHAnsi"/>
              </w:rPr>
              <w:t>the duration of this unit</w:t>
            </w:r>
            <w:r w:rsidR="00F771C4" w:rsidRPr="00CA5E4D">
              <w:rPr>
                <w:rFonts w:asciiTheme="minorHAnsi" w:hAnsiTheme="minorHAnsi"/>
              </w:rPr>
              <w:t>.</w:t>
            </w:r>
          </w:p>
          <w:p w:rsidR="00F771C4" w:rsidRPr="00CA5E4D" w:rsidRDefault="00F771C4" w:rsidP="00F771C4">
            <w:pPr>
              <w:rPr>
                <w:rFonts w:asciiTheme="minorHAnsi" w:hAnsiTheme="minorHAnsi"/>
              </w:rPr>
            </w:pPr>
          </w:p>
        </w:tc>
      </w:tr>
    </w:tbl>
    <w:p w:rsidR="0081164B" w:rsidRPr="00CA5E4D" w:rsidRDefault="0081164B" w:rsidP="0081164B">
      <w:pPr>
        <w:rPr>
          <w:rFonts w:asciiTheme="minorHAnsi" w:hAnsiTheme="minorHAnsi"/>
        </w:rPr>
      </w:pPr>
    </w:p>
    <w:p w:rsidR="00544829" w:rsidRPr="00CA5E4D" w:rsidRDefault="00812FD6" w:rsidP="00CA5E4D">
      <w:pPr>
        <w:rPr>
          <w:rFonts w:asciiTheme="minorHAnsi" w:hAnsiTheme="minorHAnsi"/>
          <w:b/>
        </w:rPr>
      </w:pPr>
      <w:r w:rsidRPr="00CA5E4D">
        <w:rPr>
          <w:rFonts w:asciiTheme="minorHAnsi" w:hAnsiTheme="minorHAnsi"/>
          <w:b/>
        </w:rPr>
        <w:t xml:space="preserve">Skill Building </w:t>
      </w:r>
      <w:r w:rsidR="00676B6D" w:rsidRPr="00CA5E4D">
        <w:rPr>
          <w:rFonts w:asciiTheme="minorHAnsi" w:hAnsiTheme="minorHAnsi"/>
          <w:b/>
        </w:rPr>
        <w:t>Instructional</w:t>
      </w:r>
      <w:r w:rsidR="001C47D0" w:rsidRPr="00CA5E4D">
        <w:rPr>
          <w:rFonts w:asciiTheme="minorHAnsi" w:hAnsiTheme="minorHAnsi"/>
          <w:b/>
        </w:rPr>
        <w:t xml:space="preserve"> </w:t>
      </w:r>
      <w:r w:rsidR="00676B6D" w:rsidRPr="00CA5E4D">
        <w:rPr>
          <w:rFonts w:asciiTheme="minorHAnsi" w:hAnsiTheme="minorHAnsi"/>
          <w:b/>
        </w:rPr>
        <w:t>T</w:t>
      </w:r>
      <w:r w:rsidR="001C47D0" w:rsidRPr="00CA5E4D">
        <w:rPr>
          <w:rFonts w:asciiTheme="minorHAnsi" w:hAnsiTheme="minorHAnsi"/>
          <w:b/>
        </w:rPr>
        <w:t xml:space="preserve">asks </w:t>
      </w:r>
      <w:r w:rsidR="00676B6D" w:rsidRPr="00CA5E4D">
        <w:rPr>
          <w:rFonts w:asciiTheme="minorHAnsi" w:hAnsiTheme="minorHAnsi"/>
        </w:rPr>
        <w:t>– Describe the instructional tasks that students will engage in to meet the intent of the listed standards.  Tasks should address</w:t>
      </w:r>
      <w:r w:rsidR="0081164B" w:rsidRPr="00CA5E4D">
        <w:rPr>
          <w:rFonts w:asciiTheme="minorHAnsi" w:hAnsiTheme="minorHAnsi"/>
        </w:rPr>
        <w:t xml:space="preserve"> the</w:t>
      </w:r>
      <w:r w:rsidR="00676B6D" w:rsidRPr="00CA5E4D">
        <w:rPr>
          <w:rFonts w:asciiTheme="minorHAnsi" w:hAnsiTheme="minorHAnsi"/>
        </w:rPr>
        <w:t xml:space="preserve"> key shift</w:t>
      </w:r>
      <w:r w:rsidR="0081164B" w:rsidRPr="00CA5E4D">
        <w:rPr>
          <w:rFonts w:asciiTheme="minorHAnsi" w:hAnsiTheme="minorHAnsi"/>
        </w:rPr>
        <w:t>s</w:t>
      </w:r>
      <w:r w:rsidR="00676B6D" w:rsidRPr="00CA5E4D">
        <w:rPr>
          <w:rFonts w:asciiTheme="minorHAnsi" w:hAnsiTheme="minorHAnsi"/>
        </w:rPr>
        <w:t xml:space="preserve"> in the Common Core GPS (reading closely and at increasingly complex levels, using text-based evidence, increasing academic vocabulary).  </w:t>
      </w:r>
      <w:r w:rsidR="0081164B" w:rsidRPr="00CA5E4D">
        <w:rPr>
          <w:rFonts w:asciiTheme="minorHAnsi" w:hAnsiTheme="minorHAnsi"/>
        </w:rPr>
        <w:t>Tasks should be in a progressive order in rigor and complexity.  Include the diagnostic or pre-assessments and formative assessments at the appropriate time.  Define the type of assessment (diagnostic or formative assessment).</w:t>
      </w:r>
      <w:r w:rsidR="00573D1B" w:rsidRPr="00CA5E4D">
        <w:rPr>
          <w:rFonts w:asciiTheme="minorHAnsi" w:hAnsiTheme="minorHAnsi"/>
        </w:rPr>
        <w:t xml:space="preserve">  </w:t>
      </w:r>
      <w:r w:rsidR="0081164B" w:rsidRPr="00CA5E4D">
        <w:rPr>
          <w:rFonts w:asciiTheme="minorHAnsi" w:hAnsiTheme="minorHAnsi"/>
        </w:rPr>
        <w:t>D</w:t>
      </w:r>
      <w:r w:rsidR="00676B6D" w:rsidRPr="00CA5E4D">
        <w:rPr>
          <w:rFonts w:asciiTheme="minorHAnsi" w:hAnsiTheme="minorHAnsi"/>
        </w:rPr>
        <w:t>escribe</w:t>
      </w:r>
      <w:r w:rsidR="001C47D0" w:rsidRPr="00CA5E4D">
        <w:rPr>
          <w:rFonts w:asciiTheme="minorHAnsi" w:hAnsiTheme="minorHAnsi"/>
        </w:rPr>
        <w:t xml:space="preserve"> the role</w:t>
      </w:r>
      <w:r w:rsidR="00676B6D" w:rsidRPr="00CA5E4D">
        <w:rPr>
          <w:rFonts w:asciiTheme="minorHAnsi" w:hAnsiTheme="minorHAnsi"/>
        </w:rPr>
        <w:t xml:space="preserve"> of the teacher and the student.  I</w:t>
      </w:r>
      <w:r w:rsidR="001C47D0" w:rsidRPr="00CA5E4D">
        <w:rPr>
          <w:rFonts w:asciiTheme="minorHAnsi" w:hAnsiTheme="minorHAnsi"/>
        </w:rPr>
        <w:t>nclude</w:t>
      </w:r>
      <w:r w:rsidR="00676B6D" w:rsidRPr="00CA5E4D">
        <w:rPr>
          <w:rFonts w:asciiTheme="minorHAnsi" w:hAnsiTheme="minorHAnsi"/>
        </w:rPr>
        <w:t xml:space="preserve"> strategies for differentiation and scaffolding. If available, include a </w:t>
      </w:r>
      <w:r w:rsidR="001C47D0" w:rsidRPr="00CA5E4D">
        <w:rPr>
          <w:rFonts w:asciiTheme="minorHAnsi" w:hAnsiTheme="minorHAnsi"/>
        </w:rPr>
        <w:t xml:space="preserve">sample </w:t>
      </w:r>
      <w:r w:rsidR="00676B6D" w:rsidRPr="00CA5E4D">
        <w:rPr>
          <w:rFonts w:asciiTheme="minorHAnsi" w:hAnsiTheme="minorHAnsi"/>
        </w:rPr>
        <w:t xml:space="preserve">piece of </w:t>
      </w:r>
      <w:r w:rsidR="001C47D0" w:rsidRPr="00CA5E4D">
        <w:rPr>
          <w:rFonts w:asciiTheme="minorHAnsi" w:hAnsiTheme="minorHAnsi"/>
        </w:rPr>
        <w:t>student work</w:t>
      </w:r>
      <w:r w:rsidR="00676B6D" w:rsidRPr="00CA5E4D">
        <w:rPr>
          <w:rFonts w:asciiTheme="minorHAnsi" w:hAnsiTheme="minorHAnsi"/>
        </w:rPr>
        <w:t>.</w:t>
      </w:r>
      <w:r w:rsidRPr="00CA5E4D">
        <w:rPr>
          <w:rFonts w:asciiTheme="minorHAnsi" w:hAnsiTheme="minorHAnsi"/>
        </w:rPr>
        <w:t xml:space="preserve">  Include plan for first line remediation and enrichment.</w:t>
      </w:r>
      <w:r w:rsidR="00CA5E4D" w:rsidRPr="00CA5E4D">
        <w:rPr>
          <w:rFonts w:asciiTheme="minorHAnsi" w:hAnsiTheme="minorHAnsi"/>
          <w:b/>
        </w:rPr>
        <w:t xml:space="preserve"> </w:t>
      </w:r>
    </w:p>
    <w:p w:rsidR="001C47D0" w:rsidRPr="00CA5E4D" w:rsidRDefault="001C47D0" w:rsidP="001C47D0">
      <w:pPr>
        <w:rPr>
          <w:rFonts w:asciiTheme="minorHAnsi" w:hAnsiTheme="minorHAnsi"/>
        </w:rPr>
      </w:pPr>
      <w:r w:rsidRPr="00CA5E4D">
        <w:rPr>
          <w:rFonts w:asciiTheme="minorHAnsi" w:hAnsiTheme="minorHAnsi"/>
          <w:b/>
        </w:rPr>
        <w:t>Resources</w:t>
      </w:r>
      <w:r w:rsidRPr="00CA5E4D">
        <w:rPr>
          <w:rFonts w:asciiTheme="minorHAnsi" w:hAnsiTheme="minorHAnsi"/>
        </w:rPr>
        <w:t xml:space="preserve"> </w:t>
      </w:r>
      <w:r w:rsidR="00676B6D" w:rsidRPr="00CA5E4D">
        <w:rPr>
          <w:rFonts w:asciiTheme="minorHAnsi" w:hAnsiTheme="minorHAnsi"/>
        </w:rPr>
        <w:t xml:space="preserve">– List the resources to support the instruction in this unit.  </w:t>
      </w:r>
      <w:r w:rsidR="005F7807" w:rsidRPr="00CA5E4D">
        <w:rPr>
          <w:rFonts w:asciiTheme="minorHAnsi" w:hAnsiTheme="minorHAnsi"/>
        </w:rPr>
        <w:t xml:space="preserve"> Include the primary, extended text and the type (informational, literary).</w:t>
      </w:r>
    </w:p>
    <w:tbl>
      <w:tblPr>
        <w:tblStyle w:val="TableGrid"/>
        <w:tblW w:w="0" w:type="auto"/>
        <w:tblLayout w:type="fixed"/>
        <w:tblLook w:val="04A0"/>
      </w:tblPr>
      <w:tblGrid>
        <w:gridCol w:w="1998"/>
        <w:gridCol w:w="1710"/>
        <w:gridCol w:w="3690"/>
        <w:gridCol w:w="5778"/>
      </w:tblGrid>
      <w:tr w:rsidR="00812FD6" w:rsidRPr="00CA5E4D" w:rsidTr="000F2795">
        <w:tc>
          <w:tcPr>
            <w:tcW w:w="1998" w:type="dxa"/>
          </w:tcPr>
          <w:p w:rsidR="00812FD6" w:rsidRPr="00CA5E4D" w:rsidRDefault="00812FD6" w:rsidP="00812FD6">
            <w:pPr>
              <w:jc w:val="center"/>
              <w:rPr>
                <w:rFonts w:asciiTheme="minorHAnsi" w:hAnsiTheme="minorHAnsi"/>
              </w:rPr>
            </w:pPr>
            <w:r w:rsidRPr="00CA5E4D">
              <w:rPr>
                <w:rFonts w:asciiTheme="minorHAnsi" w:hAnsiTheme="minorHAnsi"/>
              </w:rPr>
              <w:t>Extended Text(s)</w:t>
            </w:r>
          </w:p>
          <w:p w:rsidR="00812FD6" w:rsidRPr="00CA5E4D" w:rsidRDefault="00812FD6" w:rsidP="00812FD6">
            <w:pPr>
              <w:jc w:val="center"/>
              <w:rPr>
                <w:rFonts w:asciiTheme="minorHAnsi" w:hAnsiTheme="minorHAnsi"/>
              </w:rPr>
            </w:pPr>
          </w:p>
          <w:p w:rsidR="00340F58" w:rsidRPr="00CA5E4D" w:rsidRDefault="00FF4EFC" w:rsidP="00FF4EFC">
            <w:pPr>
              <w:jc w:val="center"/>
              <w:rPr>
                <w:rFonts w:asciiTheme="minorHAnsi" w:hAnsiTheme="minorHAnsi"/>
              </w:rPr>
            </w:pPr>
            <w:r w:rsidRPr="00CA5E4D">
              <w:rPr>
                <w:rFonts w:asciiTheme="minorHAnsi" w:hAnsiTheme="minorHAnsi"/>
                <w:i/>
              </w:rPr>
              <w:t>Chicken Soup for the Teenage Sou</w:t>
            </w:r>
            <w:r w:rsidRPr="00CA5E4D">
              <w:rPr>
                <w:rFonts w:asciiTheme="minorHAnsi" w:hAnsiTheme="minorHAnsi"/>
              </w:rPr>
              <w:t>l</w:t>
            </w:r>
            <w:r w:rsidR="00DC6D41" w:rsidRPr="00CA5E4D">
              <w:rPr>
                <w:rFonts w:asciiTheme="minorHAnsi" w:hAnsiTheme="minorHAnsi"/>
              </w:rPr>
              <w:t xml:space="preserve">:  </w:t>
            </w:r>
            <w:r w:rsidR="00340F58" w:rsidRPr="00CA5E4D">
              <w:rPr>
                <w:rFonts w:asciiTheme="minorHAnsi" w:hAnsiTheme="minorHAnsi"/>
              </w:rPr>
              <w:t>“Tigress,”</w:t>
            </w:r>
          </w:p>
          <w:p w:rsidR="00FF4EFC" w:rsidRPr="00CA5E4D" w:rsidRDefault="00340F58" w:rsidP="00FF4EFC">
            <w:pPr>
              <w:jc w:val="center"/>
              <w:rPr>
                <w:rFonts w:asciiTheme="minorHAnsi" w:hAnsiTheme="minorHAnsi"/>
              </w:rPr>
            </w:pPr>
            <w:r w:rsidRPr="00CA5E4D">
              <w:rPr>
                <w:rFonts w:asciiTheme="minorHAnsi" w:hAnsiTheme="minorHAnsi"/>
              </w:rPr>
              <w:t>“</w:t>
            </w:r>
            <w:r w:rsidR="00DC6D41" w:rsidRPr="00CA5E4D">
              <w:rPr>
                <w:rFonts w:asciiTheme="minorHAnsi" w:hAnsiTheme="minorHAnsi"/>
              </w:rPr>
              <w:t xml:space="preserve"> Reaching Out to a Stranger</w:t>
            </w:r>
            <w:r w:rsidRPr="00CA5E4D">
              <w:rPr>
                <w:rFonts w:asciiTheme="minorHAnsi" w:hAnsiTheme="minorHAnsi"/>
              </w:rPr>
              <w:t>,”</w:t>
            </w:r>
            <w:r w:rsidRPr="00CA5E4D">
              <w:rPr>
                <w:rFonts w:asciiTheme="minorHAnsi" w:hAnsiTheme="minorHAnsi"/>
              </w:rPr>
              <w:br/>
            </w:r>
            <w:r w:rsidR="00DC6D41" w:rsidRPr="00CA5E4D">
              <w:rPr>
                <w:rFonts w:asciiTheme="minorHAnsi" w:hAnsiTheme="minorHAnsi"/>
              </w:rPr>
              <w:t xml:space="preserve"> and </w:t>
            </w:r>
            <w:r w:rsidRPr="00CA5E4D">
              <w:rPr>
                <w:rFonts w:asciiTheme="minorHAnsi" w:hAnsiTheme="minorHAnsi"/>
              </w:rPr>
              <w:t>“</w:t>
            </w:r>
            <w:r w:rsidR="00DC6D41" w:rsidRPr="00CA5E4D">
              <w:rPr>
                <w:rFonts w:asciiTheme="minorHAnsi" w:hAnsiTheme="minorHAnsi"/>
              </w:rPr>
              <w:t>Betty Ann</w:t>
            </w:r>
            <w:r w:rsidRPr="00CA5E4D">
              <w:rPr>
                <w:rFonts w:asciiTheme="minorHAnsi" w:hAnsiTheme="minorHAnsi"/>
              </w:rPr>
              <w:t>”</w:t>
            </w:r>
          </w:p>
          <w:p w:rsidR="00227CE0" w:rsidRPr="00CA5E4D" w:rsidRDefault="00227CE0" w:rsidP="00FF4EFC">
            <w:pPr>
              <w:jc w:val="center"/>
              <w:rPr>
                <w:rFonts w:asciiTheme="minorHAnsi" w:hAnsiTheme="minorHAnsi"/>
              </w:rPr>
            </w:pPr>
          </w:p>
          <w:p w:rsidR="00227CE0" w:rsidRPr="00CA5E4D" w:rsidRDefault="00227CE0" w:rsidP="00FF4EFC">
            <w:pPr>
              <w:jc w:val="center"/>
              <w:rPr>
                <w:rFonts w:asciiTheme="minorHAnsi" w:hAnsiTheme="minorHAnsi"/>
              </w:rPr>
            </w:pPr>
            <w:r w:rsidRPr="00CA5E4D">
              <w:rPr>
                <w:rFonts w:asciiTheme="minorHAnsi" w:hAnsiTheme="minorHAnsi"/>
              </w:rPr>
              <w:t>Suggested alternates for the extended text:</w:t>
            </w:r>
          </w:p>
          <w:p w:rsidR="00227CE0" w:rsidRPr="00CA5E4D" w:rsidRDefault="00227CE0" w:rsidP="00FF4EFC">
            <w:pPr>
              <w:jc w:val="center"/>
              <w:rPr>
                <w:rFonts w:asciiTheme="minorHAnsi" w:hAnsiTheme="minorHAnsi"/>
              </w:rPr>
            </w:pPr>
          </w:p>
          <w:p w:rsidR="00227CE0" w:rsidRPr="00CA5E4D" w:rsidRDefault="00227CE0" w:rsidP="00FF4EFC">
            <w:pPr>
              <w:jc w:val="center"/>
              <w:rPr>
                <w:rFonts w:asciiTheme="minorHAnsi" w:hAnsiTheme="minorHAnsi"/>
                <w:i/>
              </w:rPr>
            </w:pPr>
            <w:r w:rsidRPr="00CA5E4D">
              <w:rPr>
                <w:rFonts w:asciiTheme="minorHAnsi" w:hAnsiTheme="minorHAnsi"/>
                <w:i/>
              </w:rPr>
              <w:t>Chicken Soup for the Kid’s Soul</w:t>
            </w:r>
          </w:p>
          <w:p w:rsidR="00227CE0" w:rsidRPr="00CA5E4D" w:rsidRDefault="00227CE0" w:rsidP="00FF4EFC">
            <w:pPr>
              <w:jc w:val="center"/>
              <w:rPr>
                <w:rFonts w:asciiTheme="minorHAnsi" w:hAnsiTheme="minorHAnsi"/>
              </w:rPr>
            </w:pPr>
          </w:p>
          <w:p w:rsidR="00227CE0" w:rsidRPr="00CA5E4D" w:rsidRDefault="00227CE0" w:rsidP="00FF4EFC">
            <w:pPr>
              <w:jc w:val="center"/>
              <w:rPr>
                <w:rFonts w:asciiTheme="minorHAnsi" w:hAnsiTheme="minorHAnsi"/>
              </w:rPr>
            </w:pPr>
            <w:r w:rsidRPr="00CA5E4D">
              <w:rPr>
                <w:rFonts w:asciiTheme="minorHAnsi" w:hAnsiTheme="minorHAnsi"/>
                <w:i/>
              </w:rPr>
              <w:t>The 7 Habits of Highly Effective Teens</w:t>
            </w:r>
            <w:r w:rsidRPr="00CA5E4D">
              <w:rPr>
                <w:rFonts w:asciiTheme="minorHAnsi" w:hAnsiTheme="minorHAnsi"/>
              </w:rPr>
              <w:t xml:space="preserve"> by </w:t>
            </w:r>
            <w:r w:rsidR="00302685" w:rsidRPr="00CA5E4D">
              <w:rPr>
                <w:rFonts w:asciiTheme="minorHAnsi" w:hAnsiTheme="minorHAnsi"/>
              </w:rPr>
              <w:t>Sean Covey</w:t>
            </w:r>
            <w:bookmarkStart w:id="0" w:name="_GoBack"/>
            <w:bookmarkEnd w:id="0"/>
          </w:p>
          <w:p w:rsidR="00227CE0" w:rsidRPr="00CA5E4D" w:rsidRDefault="00227CE0" w:rsidP="00FF4EFC">
            <w:pPr>
              <w:jc w:val="center"/>
              <w:rPr>
                <w:rFonts w:asciiTheme="minorHAnsi" w:hAnsiTheme="minorHAnsi"/>
              </w:rPr>
            </w:pPr>
          </w:p>
          <w:p w:rsidR="00227CE0" w:rsidRPr="00CA5E4D" w:rsidRDefault="00227CE0" w:rsidP="00FF4EFC">
            <w:pPr>
              <w:jc w:val="center"/>
              <w:rPr>
                <w:rFonts w:asciiTheme="minorHAnsi" w:hAnsiTheme="minorHAnsi"/>
              </w:rPr>
            </w:pPr>
            <w:r w:rsidRPr="00CA5E4D">
              <w:rPr>
                <w:rFonts w:asciiTheme="minorHAnsi" w:hAnsiTheme="minorHAnsi"/>
                <w:i/>
              </w:rPr>
              <w:t xml:space="preserve">Possibilities: A Supplemental Anthology for Career Choices </w:t>
            </w:r>
            <w:r w:rsidRPr="00CA5E4D">
              <w:rPr>
                <w:rFonts w:asciiTheme="minorHAnsi" w:hAnsiTheme="minorHAnsi"/>
              </w:rPr>
              <w:t xml:space="preserve">edited by </w:t>
            </w:r>
            <w:r w:rsidR="00593732" w:rsidRPr="00CA5E4D">
              <w:rPr>
                <w:rFonts w:asciiTheme="minorHAnsi" w:hAnsiTheme="minorHAnsi"/>
              </w:rPr>
              <w:t>Janet Goode and Aubrey Bingham</w:t>
            </w:r>
          </w:p>
          <w:p w:rsidR="00753EFD" w:rsidRPr="00CA5E4D" w:rsidRDefault="00753EFD" w:rsidP="00FF4EFC">
            <w:pPr>
              <w:jc w:val="center"/>
              <w:rPr>
                <w:rFonts w:asciiTheme="minorHAnsi" w:hAnsiTheme="minorHAnsi"/>
              </w:rPr>
            </w:pPr>
          </w:p>
          <w:p w:rsidR="00753EFD" w:rsidRPr="00CA5E4D" w:rsidRDefault="00753EFD" w:rsidP="00FF4EFC">
            <w:pPr>
              <w:jc w:val="center"/>
              <w:rPr>
                <w:rFonts w:asciiTheme="minorHAnsi" w:hAnsiTheme="minorHAnsi"/>
              </w:rPr>
            </w:pPr>
            <w:r w:rsidRPr="00CA5E4D">
              <w:rPr>
                <w:rFonts w:asciiTheme="minorHAnsi" w:hAnsiTheme="minorHAnsi"/>
                <w:i/>
              </w:rPr>
              <w:t>Saying Goodbye to Your Pet:  Children Can Learn to Cope with Grief</w:t>
            </w:r>
            <w:r w:rsidRPr="00CA5E4D">
              <w:rPr>
                <w:rFonts w:asciiTheme="minorHAnsi" w:hAnsiTheme="minorHAnsi"/>
              </w:rPr>
              <w:t xml:space="preserve"> by Marge </w:t>
            </w:r>
            <w:proofErr w:type="spellStart"/>
            <w:r w:rsidRPr="00CA5E4D">
              <w:rPr>
                <w:rFonts w:asciiTheme="minorHAnsi" w:hAnsiTheme="minorHAnsi"/>
              </w:rPr>
              <w:t>Heegaard</w:t>
            </w:r>
            <w:proofErr w:type="spellEnd"/>
          </w:p>
          <w:p w:rsidR="00753EFD" w:rsidRPr="00CA5E4D" w:rsidRDefault="00753EFD" w:rsidP="00FF4EFC">
            <w:pPr>
              <w:jc w:val="center"/>
              <w:rPr>
                <w:rFonts w:asciiTheme="minorHAnsi" w:hAnsiTheme="minorHAnsi"/>
              </w:rPr>
            </w:pPr>
          </w:p>
          <w:p w:rsidR="00753EFD" w:rsidRPr="00CA5E4D" w:rsidRDefault="00753EFD" w:rsidP="00FF4EFC">
            <w:pPr>
              <w:jc w:val="center"/>
              <w:rPr>
                <w:rFonts w:asciiTheme="minorHAnsi" w:hAnsiTheme="minorHAnsi"/>
              </w:rPr>
            </w:pPr>
            <w:r w:rsidRPr="00B66685">
              <w:rPr>
                <w:rFonts w:asciiTheme="minorHAnsi" w:hAnsiTheme="minorHAnsi"/>
                <w:i/>
              </w:rPr>
              <w:t>Coping with Sorrow on the Loss of Your Pet</w:t>
            </w:r>
            <w:r w:rsidRPr="00CA5E4D">
              <w:rPr>
                <w:rFonts w:asciiTheme="minorHAnsi" w:hAnsiTheme="minorHAnsi"/>
              </w:rPr>
              <w:t xml:space="preserve"> by Mara Anderson Allen</w:t>
            </w:r>
          </w:p>
          <w:p w:rsidR="00302685" w:rsidRPr="00CA5E4D" w:rsidRDefault="00302685" w:rsidP="00FF4EFC">
            <w:pPr>
              <w:jc w:val="center"/>
              <w:rPr>
                <w:rFonts w:asciiTheme="minorHAnsi" w:hAnsiTheme="minorHAnsi"/>
              </w:rPr>
            </w:pPr>
          </w:p>
          <w:p w:rsidR="00334F76" w:rsidRPr="00CA5E4D" w:rsidRDefault="00334F76" w:rsidP="00334F76">
            <w:pPr>
              <w:jc w:val="center"/>
              <w:rPr>
                <w:rFonts w:asciiTheme="minorHAnsi" w:hAnsiTheme="minorHAnsi"/>
              </w:rPr>
            </w:pPr>
            <w:r w:rsidRPr="00CA5E4D">
              <w:rPr>
                <w:rFonts w:asciiTheme="minorHAnsi" w:hAnsiTheme="minorHAnsi"/>
              </w:rPr>
              <w:t xml:space="preserve">Alternate to </w:t>
            </w:r>
            <w:r w:rsidR="00B66685">
              <w:rPr>
                <w:rFonts w:asciiTheme="minorHAnsi" w:hAnsiTheme="minorHAnsi"/>
              </w:rPr>
              <w:t>“</w:t>
            </w:r>
            <w:r w:rsidRPr="00CA5E4D">
              <w:rPr>
                <w:rFonts w:asciiTheme="minorHAnsi" w:hAnsiTheme="minorHAnsi"/>
              </w:rPr>
              <w:t>Betty Ann</w:t>
            </w:r>
            <w:r w:rsidR="00B66685">
              <w:rPr>
                <w:rFonts w:asciiTheme="minorHAnsi" w:hAnsiTheme="minorHAnsi"/>
              </w:rPr>
              <w:t>”</w:t>
            </w:r>
            <w:r w:rsidRPr="00CA5E4D">
              <w:rPr>
                <w:rFonts w:asciiTheme="minorHAnsi" w:hAnsiTheme="minorHAnsi"/>
              </w:rPr>
              <w:t xml:space="preserve">: </w:t>
            </w:r>
            <w:r w:rsidR="00B66685">
              <w:rPr>
                <w:rFonts w:asciiTheme="minorHAnsi" w:hAnsiTheme="minorHAnsi"/>
              </w:rPr>
              <w:t>“</w:t>
            </w:r>
            <w:r w:rsidRPr="00CA5E4D">
              <w:rPr>
                <w:rFonts w:asciiTheme="minorHAnsi" w:hAnsiTheme="minorHAnsi"/>
              </w:rPr>
              <w:t>Lessons in Baseball</w:t>
            </w:r>
            <w:r w:rsidR="00B66685">
              <w:rPr>
                <w:rFonts w:asciiTheme="minorHAnsi" w:hAnsiTheme="minorHAnsi"/>
              </w:rPr>
              <w:t>”</w:t>
            </w:r>
          </w:p>
          <w:p w:rsidR="00544829" w:rsidRPr="00CA5E4D" w:rsidRDefault="00544829" w:rsidP="00812FD6">
            <w:pPr>
              <w:jc w:val="center"/>
              <w:rPr>
                <w:rFonts w:asciiTheme="minorHAnsi" w:hAnsiTheme="minorHAnsi"/>
              </w:rPr>
            </w:pPr>
          </w:p>
          <w:p w:rsidR="00544829" w:rsidRPr="00CA5E4D" w:rsidRDefault="00544829" w:rsidP="00812FD6">
            <w:pPr>
              <w:jc w:val="center"/>
              <w:rPr>
                <w:rFonts w:asciiTheme="minorHAnsi" w:hAnsiTheme="minorHAnsi"/>
              </w:rPr>
            </w:pPr>
          </w:p>
        </w:tc>
        <w:tc>
          <w:tcPr>
            <w:tcW w:w="1710" w:type="dxa"/>
          </w:tcPr>
          <w:p w:rsidR="00812FD6" w:rsidRPr="00CA5E4D" w:rsidRDefault="00812FD6" w:rsidP="00812FD6">
            <w:pPr>
              <w:jc w:val="center"/>
              <w:rPr>
                <w:rFonts w:asciiTheme="minorHAnsi" w:hAnsiTheme="minorHAnsi"/>
              </w:rPr>
            </w:pPr>
            <w:r w:rsidRPr="00CA5E4D">
              <w:rPr>
                <w:rFonts w:asciiTheme="minorHAnsi" w:hAnsiTheme="minorHAnsi"/>
              </w:rPr>
              <w:lastRenderedPageBreak/>
              <w:t>Short Texts</w:t>
            </w:r>
          </w:p>
        </w:tc>
        <w:tc>
          <w:tcPr>
            <w:tcW w:w="3690" w:type="dxa"/>
          </w:tcPr>
          <w:p w:rsidR="00812FD6" w:rsidRPr="00CA5E4D" w:rsidRDefault="00812FD6" w:rsidP="00812FD6">
            <w:pPr>
              <w:jc w:val="center"/>
              <w:rPr>
                <w:rFonts w:asciiTheme="minorHAnsi" w:hAnsiTheme="minorHAnsi"/>
              </w:rPr>
            </w:pPr>
            <w:r w:rsidRPr="00CA5E4D">
              <w:rPr>
                <w:rFonts w:asciiTheme="minorHAnsi" w:hAnsiTheme="minorHAnsi"/>
              </w:rPr>
              <w:t>Informational Texts</w:t>
            </w:r>
          </w:p>
          <w:p w:rsidR="00753EFD" w:rsidRPr="00CA5E4D" w:rsidRDefault="00753EFD" w:rsidP="00812FD6">
            <w:pPr>
              <w:jc w:val="center"/>
              <w:rPr>
                <w:rFonts w:asciiTheme="minorHAnsi" w:hAnsiTheme="minorHAnsi"/>
              </w:rPr>
            </w:pPr>
          </w:p>
          <w:p w:rsidR="00753EFD" w:rsidRPr="00CA5E4D" w:rsidRDefault="00010881" w:rsidP="00812FD6">
            <w:pPr>
              <w:jc w:val="center"/>
              <w:rPr>
                <w:rFonts w:asciiTheme="minorHAnsi" w:hAnsiTheme="minorHAnsi"/>
              </w:rPr>
            </w:pPr>
            <w:hyperlink r:id="rId8" w:history="1">
              <w:r w:rsidR="00753EFD" w:rsidRPr="00CA5E4D">
                <w:rPr>
                  <w:rStyle w:val="Hyperlink"/>
                  <w:rFonts w:asciiTheme="minorHAnsi" w:hAnsiTheme="minorHAnsi"/>
                </w:rPr>
                <w:t>www.helpguide.org/mental/grieving-pets.htm</w:t>
              </w:r>
            </w:hyperlink>
          </w:p>
          <w:p w:rsidR="00753EFD" w:rsidRPr="00CA5E4D" w:rsidRDefault="00753EFD" w:rsidP="00812FD6">
            <w:pPr>
              <w:jc w:val="center"/>
              <w:rPr>
                <w:rFonts w:asciiTheme="minorHAnsi" w:hAnsiTheme="minorHAnsi"/>
              </w:rPr>
            </w:pPr>
          </w:p>
          <w:p w:rsidR="00753EFD" w:rsidRPr="00CA5E4D" w:rsidRDefault="00010881" w:rsidP="00812FD6">
            <w:pPr>
              <w:jc w:val="center"/>
              <w:rPr>
                <w:rFonts w:asciiTheme="minorHAnsi" w:hAnsiTheme="minorHAnsi"/>
              </w:rPr>
            </w:pPr>
            <w:hyperlink r:id="rId9" w:history="1">
              <w:r w:rsidR="00753EFD" w:rsidRPr="00CA5E4D">
                <w:rPr>
                  <w:rStyle w:val="Hyperlink"/>
                  <w:rFonts w:asciiTheme="minorHAnsi" w:hAnsiTheme="minorHAnsi"/>
                </w:rPr>
                <w:t>www.pawschicago.org</w:t>
              </w:r>
            </w:hyperlink>
          </w:p>
          <w:p w:rsidR="00750D46" w:rsidRPr="00CA5E4D" w:rsidRDefault="00750D46" w:rsidP="00812FD6">
            <w:pPr>
              <w:jc w:val="center"/>
              <w:rPr>
                <w:rFonts w:asciiTheme="minorHAnsi" w:hAnsiTheme="minorHAnsi"/>
              </w:rPr>
            </w:pPr>
          </w:p>
          <w:p w:rsidR="004E1F28" w:rsidRPr="00CA5E4D" w:rsidRDefault="00010881" w:rsidP="004E1F28">
            <w:pPr>
              <w:rPr>
                <w:rFonts w:asciiTheme="minorHAnsi" w:hAnsiTheme="minorHAnsi"/>
              </w:rPr>
            </w:pPr>
            <w:hyperlink r:id="rId10" w:history="1">
              <w:r w:rsidR="004E1F28" w:rsidRPr="00CA5E4D">
                <w:rPr>
                  <w:rStyle w:val="Hyperlink"/>
                  <w:rFonts w:asciiTheme="minorHAnsi" w:hAnsiTheme="minorHAnsi"/>
                </w:rPr>
                <w:t>http://www.nlchp.org/hapia_causes.cfm</w:t>
              </w:r>
            </w:hyperlink>
          </w:p>
          <w:p w:rsidR="004E1F28" w:rsidRPr="00CA5E4D" w:rsidRDefault="004E1F28" w:rsidP="004E1F28">
            <w:pPr>
              <w:rPr>
                <w:rFonts w:asciiTheme="minorHAnsi" w:hAnsiTheme="minorHAnsi"/>
              </w:rPr>
            </w:pPr>
          </w:p>
          <w:p w:rsidR="004E1F28" w:rsidRPr="00CA5E4D" w:rsidRDefault="00010881" w:rsidP="004E1F28">
            <w:pPr>
              <w:rPr>
                <w:rFonts w:asciiTheme="minorHAnsi" w:hAnsiTheme="minorHAnsi"/>
              </w:rPr>
            </w:pPr>
            <w:hyperlink r:id="rId11" w:history="1">
              <w:r w:rsidR="004E1F28" w:rsidRPr="00CA5E4D">
                <w:rPr>
                  <w:rStyle w:val="Hyperlink"/>
                  <w:rFonts w:asciiTheme="minorHAnsi" w:hAnsiTheme="minorHAnsi"/>
                </w:rPr>
                <w:t>http://www.familyhomelessness.org/media/369.pdf</w:t>
              </w:r>
            </w:hyperlink>
          </w:p>
          <w:p w:rsidR="004E1F28" w:rsidRPr="00CA5E4D" w:rsidRDefault="004E1F28" w:rsidP="004E1F28">
            <w:pPr>
              <w:rPr>
                <w:rFonts w:asciiTheme="minorHAnsi" w:hAnsiTheme="minorHAnsi"/>
              </w:rPr>
            </w:pPr>
          </w:p>
          <w:p w:rsidR="004E1F28" w:rsidRPr="00CA5E4D" w:rsidRDefault="00010881" w:rsidP="004E1F28">
            <w:pPr>
              <w:rPr>
                <w:rFonts w:asciiTheme="minorHAnsi" w:hAnsiTheme="minorHAnsi"/>
              </w:rPr>
            </w:pPr>
            <w:hyperlink r:id="rId12" w:history="1">
              <w:r w:rsidR="004E1F28" w:rsidRPr="00CA5E4D">
                <w:rPr>
                  <w:rStyle w:val="Hyperlink"/>
                  <w:rFonts w:asciiTheme="minorHAnsi" w:hAnsiTheme="minorHAnsi"/>
                </w:rPr>
                <w:t>http://www.familyhomelessness.org/children.php?p=ts</w:t>
              </w:r>
            </w:hyperlink>
          </w:p>
          <w:p w:rsidR="004E1F28" w:rsidRPr="00CA5E4D" w:rsidRDefault="004E1F28" w:rsidP="004E1F28">
            <w:pPr>
              <w:rPr>
                <w:rFonts w:asciiTheme="minorHAnsi" w:hAnsiTheme="minorHAnsi"/>
              </w:rPr>
            </w:pPr>
          </w:p>
          <w:p w:rsidR="004E1F28" w:rsidRPr="00CA5E4D" w:rsidRDefault="00010881" w:rsidP="004E1F28">
            <w:pPr>
              <w:rPr>
                <w:rFonts w:asciiTheme="minorHAnsi" w:hAnsiTheme="minorHAnsi"/>
              </w:rPr>
            </w:pPr>
            <w:hyperlink r:id="rId13" w:history="1">
              <w:r w:rsidR="004E1F28" w:rsidRPr="00CA5E4D">
                <w:rPr>
                  <w:rStyle w:val="Hyperlink"/>
                  <w:rFonts w:asciiTheme="minorHAnsi" w:hAnsiTheme="minorHAnsi"/>
                </w:rPr>
                <w:t>http://aspe.hhs.gov/hsp/10/HomelessChildrenRoundtable/index.shtml</w:t>
              </w:r>
            </w:hyperlink>
          </w:p>
          <w:p w:rsidR="00750D46" w:rsidRPr="00CA5E4D" w:rsidRDefault="00750D46" w:rsidP="00812FD6">
            <w:pPr>
              <w:jc w:val="center"/>
              <w:rPr>
                <w:rFonts w:asciiTheme="minorHAnsi" w:hAnsiTheme="minorHAnsi"/>
              </w:rPr>
            </w:pPr>
          </w:p>
          <w:p w:rsidR="00445CC4" w:rsidRPr="00CA5E4D" w:rsidRDefault="00445CC4" w:rsidP="00445CC4">
            <w:pPr>
              <w:jc w:val="center"/>
              <w:rPr>
                <w:rFonts w:asciiTheme="minorHAnsi" w:hAnsiTheme="minorHAnsi"/>
              </w:rPr>
            </w:pPr>
            <w:r w:rsidRPr="00CA5E4D">
              <w:rPr>
                <w:rFonts w:asciiTheme="minorHAnsi" w:hAnsiTheme="minorHAnsi"/>
              </w:rPr>
              <w:t xml:space="preserve">“School Bullying is Nothing New…” article can be found at: </w:t>
            </w:r>
          </w:p>
          <w:p w:rsidR="00445CC4" w:rsidRPr="00CA5E4D" w:rsidRDefault="00010881" w:rsidP="00445CC4">
            <w:pPr>
              <w:jc w:val="center"/>
              <w:rPr>
                <w:rFonts w:asciiTheme="minorHAnsi" w:hAnsiTheme="minorHAnsi"/>
                <w:color w:val="FF0000"/>
              </w:rPr>
            </w:pPr>
            <w:hyperlink r:id="rId14" w:history="1">
              <w:r w:rsidR="00445CC4" w:rsidRPr="00CA5E4D">
                <w:rPr>
                  <w:rStyle w:val="Hyperlink"/>
                  <w:rFonts w:asciiTheme="minorHAnsi" w:hAnsiTheme="minorHAnsi"/>
                </w:rPr>
                <w:t>http://www.apa.org/research/action/bullying.aspx</w:t>
              </w:r>
            </w:hyperlink>
          </w:p>
          <w:p w:rsidR="00445CC4" w:rsidRPr="00CA5E4D" w:rsidRDefault="00445CC4" w:rsidP="00445CC4">
            <w:pPr>
              <w:jc w:val="center"/>
              <w:rPr>
                <w:rFonts w:asciiTheme="minorHAnsi" w:hAnsiTheme="minorHAnsi"/>
                <w:color w:val="FF0000"/>
              </w:rPr>
            </w:pPr>
          </w:p>
          <w:p w:rsidR="00445CC4" w:rsidRPr="00CA5E4D" w:rsidRDefault="00445CC4" w:rsidP="00445CC4">
            <w:pPr>
              <w:jc w:val="center"/>
              <w:rPr>
                <w:rFonts w:asciiTheme="minorHAnsi" w:hAnsiTheme="minorHAnsi"/>
                <w:color w:val="FF0000"/>
              </w:rPr>
            </w:pPr>
          </w:p>
          <w:p w:rsidR="00445CC4" w:rsidRPr="00CA5E4D" w:rsidRDefault="00445CC4" w:rsidP="00445CC4">
            <w:pPr>
              <w:jc w:val="center"/>
              <w:rPr>
                <w:rFonts w:asciiTheme="minorHAnsi" w:hAnsiTheme="minorHAnsi"/>
              </w:rPr>
            </w:pPr>
            <w:r w:rsidRPr="00CA5E4D">
              <w:rPr>
                <w:rFonts w:asciiTheme="minorHAnsi" w:hAnsiTheme="minorHAnsi"/>
              </w:rPr>
              <w:t xml:space="preserve">“Expert Interview…” article can be found at: </w:t>
            </w:r>
          </w:p>
          <w:p w:rsidR="00445CC4" w:rsidRPr="00CA5E4D" w:rsidRDefault="00010881" w:rsidP="00445CC4">
            <w:pPr>
              <w:jc w:val="center"/>
              <w:rPr>
                <w:rFonts w:asciiTheme="minorHAnsi" w:hAnsiTheme="minorHAnsi"/>
                <w:color w:val="FF0000"/>
              </w:rPr>
            </w:pPr>
            <w:hyperlink r:id="rId15" w:history="1">
              <w:r w:rsidR="00445CC4" w:rsidRPr="00CA5E4D">
                <w:rPr>
                  <w:rStyle w:val="Hyperlink"/>
                  <w:rFonts w:asciiTheme="minorHAnsi" w:hAnsiTheme="minorHAnsi"/>
                </w:rPr>
                <w:t>http://www.dosomething.org/tipsandtools/our-interview-bullying-expert</w:t>
              </w:r>
            </w:hyperlink>
          </w:p>
          <w:p w:rsidR="00445CC4" w:rsidRPr="00CA5E4D" w:rsidRDefault="00445CC4" w:rsidP="00445CC4">
            <w:pPr>
              <w:jc w:val="center"/>
              <w:rPr>
                <w:rFonts w:asciiTheme="minorHAnsi" w:hAnsiTheme="minorHAnsi"/>
                <w:color w:val="FF0000"/>
              </w:rPr>
            </w:pPr>
          </w:p>
          <w:p w:rsidR="00445CC4" w:rsidRPr="00CA5E4D" w:rsidRDefault="00445CC4" w:rsidP="00445CC4">
            <w:pPr>
              <w:rPr>
                <w:rFonts w:asciiTheme="minorHAnsi" w:hAnsiTheme="minorHAnsi"/>
                <w:color w:val="FF0000"/>
              </w:rPr>
            </w:pPr>
          </w:p>
          <w:p w:rsidR="00445CC4" w:rsidRPr="00CA5E4D" w:rsidRDefault="00445CC4" w:rsidP="00445CC4">
            <w:pPr>
              <w:jc w:val="center"/>
              <w:rPr>
                <w:rFonts w:asciiTheme="minorHAnsi" w:hAnsiTheme="minorHAnsi"/>
              </w:rPr>
            </w:pPr>
            <w:r w:rsidRPr="00CA5E4D">
              <w:rPr>
                <w:rFonts w:asciiTheme="minorHAnsi" w:hAnsiTheme="minorHAnsi"/>
              </w:rPr>
              <w:t>“Bully Free Middle School Guide” can be found at:</w:t>
            </w:r>
          </w:p>
          <w:p w:rsidR="00753EFD" w:rsidRPr="00CA5E4D" w:rsidRDefault="00010881" w:rsidP="00445CC4">
            <w:pPr>
              <w:jc w:val="center"/>
              <w:rPr>
                <w:rFonts w:asciiTheme="minorHAnsi" w:hAnsiTheme="minorHAnsi"/>
                <w:color w:val="FF0000"/>
              </w:rPr>
            </w:pPr>
            <w:hyperlink r:id="rId16" w:history="1">
              <w:r w:rsidR="00445CC4" w:rsidRPr="00CA5E4D">
                <w:rPr>
                  <w:rStyle w:val="Hyperlink"/>
                  <w:rFonts w:asciiTheme="minorHAnsi" w:hAnsiTheme="minorHAnsi"/>
                </w:rPr>
                <w:t>http://www.bullyfree.com/site/files/BullyFree_MiddleSchoolGuide.pdf</w:t>
              </w:r>
            </w:hyperlink>
          </w:p>
          <w:p w:rsidR="00445CC4" w:rsidRPr="00CA5E4D" w:rsidRDefault="00445CC4" w:rsidP="00445CC4">
            <w:pPr>
              <w:jc w:val="center"/>
              <w:rPr>
                <w:rFonts w:asciiTheme="minorHAnsi" w:hAnsiTheme="minorHAnsi"/>
              </w:rPr>
            </w:pPr>
          </w:p>
          <w:p w:rsidR="00753EFD" w:rsidRPr="00CA5E4D" w:rsidRDefault="00753EFD" w:rsidP="00812FD6">
            <w:pPr>
              <w:jc w:val="center"/>
              <w:rPr>
                <w:rFonts w:asciiTheme="minorHAnsi" w:hAnsiTheme="minorHAnsi"/>
              </w:rPr>
            </w:pPr>
          </w:p>
          <w:p w:rsidR="00753EFD" w:rsidRPr="00CA5E4D" w:rsidRDefault="00753EFD" w:rsidP="00812FD6">
            <w:pPr>
              <w:jc w:val="center"/>
              <w:rPr>
                <w:rFonts w:asciiTheme="minorHAnsi" w:hAnsiTheme="minorHAnsi"/>
              </w:rPr>
            </w:pPr>
          </w:p>
          <w:p w:rsidR="00753EFD" w:rsidRPr="00CA5E4D" w:rsidRDefault="00753EFD" w:rsidP="00812FD6">
            <w:pPr>
              <w:jc w:val="center"/>
              <w:rPr>
                <w:rFonts w:asciiTheme="minorHAnsi" w:hAnsiTheme="minorHAnsi"/>
              </w:rPr>
            </w:pPr>
          </w:p>
        </w:tc>
        <w:tc>
          <w:tcPr>
            <w:tcW w:w="5778" w:type="dxa"/>
          </w:tcPr>
          <w:p w:rsidR="00812FD6" w:rsidRPr="00CA5E4D" w:rsidRDefault="00812FD6" w:rsidP="00812FD6">
            <w:pPr>
              <w:jc w:val="center"/>
              <w:rPr>
                <w:rFonts w:asciiTheme="minorHAnsi" w:hAnsiTheme="minorHAnsi"/>
              </w:rPr>
            </w:pPr>
            <w:r w:rsidRPr="00CA5E4D">
              <w:rPr>
                <w:rFonts w:asciiTheme="minorHAnsi" w:hAnsiTheme="minorHAnsi"/>
              </w:rPr>
              <w:lastRenderedPageBreak/>
              <w:t>Other Resources</w:t>
            </w:r>
          </w:p>
          <w:p w:rsidR="00812FD6" w:rsidRPr="00CA5E4D" w:rsidRDefault="00812FD6" w:rsidP="00812FD6">
            <w:pPr>
              <w:jc w:val="center"/>
              <w:rPr>
                <w:rFonts w:asciiTheme="minorHAnsi" w:hAnsiTheme="minorHAnsi"/>
              </w:rPr>
            </w:pPr>
          </w:p>
          <w:p w:rsidR="00DC6D41" w:rsidRPr="00CA5E4D" w:rsidRDefault="00DC6D41" w:rsidP="00334F76">
            <w:pPr>
              <w:jc w:val="center"/>
              <w:rPr>
                <w:rFonts w:asciiTheme="minorHAnsi" w:hAnsiTheme="minorHAnsi"/>
                <w:b/>
              </w:rPr>
            </w:pPr>
            <w:r w:rsidRPr="00CA5E4D">
              <w:rPr>
                <w:rFonts w:asciiTheme="minorHAnsi" w:hAnsiTheme="minorHAnsi"/>
              </w:rPr>
              <w:t xml:space="preserve">Coping with the Death of your pet. </w:t>
            </w:r>
            <w:r w:rsidRPr="00CA5E4D">
              <w:rPr>
                <w:rFonts w:asciiTheme="minorHAnsi" w:hAnsiTheme="minorHAnsi"/>
                <w:b/>
              </w:rPr>
              <w:t>(</w:t>
            </w:r>
            <w:r w:rsidR="006A010C" w:rsidRPr="00CA5E4D">
              <w:rPr>
                <w:rFonts w:asciiTheme="minorHAnsi" w:hAnsiTheme="minorHAnsi"/>
                <w:b/>
              </w:rPr>
              <w:t>APPENDIX B)</w:t>
            </w:r>
          </w:p>
          <w:p w:rsidR="00DC6D41" w:rsidRPr="00CA5E4D" w:rsidRDefault="00DC6D41" w:rsidP="00334F76">
            <w:pPr>
              <w:jc w:val="center"/>
              <w:rPr>
                <w:rFonts w:asciiTheme="minorHAnsi" w:hAnsiTheme="minorHAnsi"/>
              </w:rPr>
            </w:pPr>
          </w:p>
          <w:p w:rsidR="00DC6D41" w:rsidRPr="00CA5E4D" w:rsidRDefault="00DC6D41" w:rsidP="00334F76">
            <w:pPr>
              <w:jc w:val="center"/>
              <w:rPr>
                <w:rFonts w:asciiTheme="minorHAnsi" w:hAnsiTheme="minorHAnsi"/>
                <w:b/>
              </w:rPr>
            </w:pPr>
            <w:r w:rsidRPr="00CA5E4D">
              <w:rPr>
                <w:rFonts w:asciiTheme="minorHAnsi" w:hAnsiTheme="minorHAnsi"/>
              </w:rPr>
              <w:t>Depth of Knowledge Informational Chart</w:t>
            </w:r>
            <w:r w:rsidR="00CA5E4D">
              <w:rPr>
                <w:rFonts w:asciiTheme="minorHAnsi" w:hAnsiTheme="minorHAnsi"/>
              </w:rPr>
              <w:t xml:space="preserve"> </w:t>
            </w:r>
            <w:r w:rsidR="00CA5E4D" w:rsidRPr="00CA5E4D">
              <w:rPr>
                <w:rFonts w:asciiTheme="minorHAnsi" w:hAnsiTheme="minorHAnsi"/>
                <w:b/>
              </w:rPr>
              <w:t>(APPENDIX C)</w:t>
            </w:r>
          </w:p>
          <w:p w:rsidR="00DC6D41" w:rsidRPr="00CA5E4D" w:rsidRDefault="00DC6D41" w:rsidP="00334F76">
            <w:pPr>
              <w:jc w:val="center"/>
              <w:rPr>
                <w:rFonts w:asciiTheme="minorHAnsi" w:hAnsiTheme="minorHAnsi"/>
              </w:rPr>
            </w:pPr>
          </w:p>
          <w:p w:rsidR="00DC6D41" w:rsidRPr="001D4334" w:rsidRDefault="00DC6D41" w:rsidP="00334F76">
            <w:pPr>
              <w:jc w:val="center"/>
              <w:rPr>
                <w:rFonts w:asciiTheme="minorHAnsi" w:hAnsiTheme="minorHAnsi"/>
                <w:b/>
              </w:rPr>
            </w:pPr>
            <w:r w:rsidRPr="00CA5E4D">
              <w:rPr>
                <w:rFonts w:asciiTheme="minorHAnsi" w:hAnsiTheme="minorHAnsi"/>
              </w:rPr>
              <w:t>General Rubric for Assessing Work with Analyzing Text</w:t>
            </w:r>
            <w:r w:rsidR="00CA5E4D">
              <w:rPr>
                <w:rFonts w:asciiTheme="minorHAnsi" w:hAnsiTheme="minorHAnsi"/>
              </w:rPr>
              <w:t xml:space="preserve"> </w:t>
            </w:r>
            <w:r w:rsidR="00CA5E4D" w:rsidRPr="001D4334">
              <w:rPr>
                <w:rFonts w:asciiTheme="minorHAnsi" w:hAnsiTheme="minorHAnsi"/>
                <w:b/>
              </w:rPr>
              <w:t>(APPENDIX D)</w:t>
            </w:r>
          </w:p>
          <w:p w:rsidR="00DC6D41" w:rsidRPr="00CA5E4D" w:rsidRDefault="00DC6D41" w:rsidP="00334F76">
            <w:pPr>
              <w:jc w:val="center"/>
              <w:rPr>
                <w:rFonts w:asciiTheme="minorHAnsi" w:hAnsiTheme="minorHAnsi"/>
              </w:rPr>
            </w:pPr>
          </w:p>
          <w:p w:rsidR="00334F76" w:rsidRPr="00CA5E4D" w:rsidRDefault="00334F76" w:rsidP="00334F76">
            <w:pPr>
              <w:jc w:val="center"/>
              <w:rPr>
                <w:rFonts w:asciiTheme="minorHAnsi" w:hAnsiTheme="minorHAnsi"/>
              </w:rPr>
            </w:pPr>
            <w:r w:rsidRPr="00CA5E4D">
              <w:rPr>
                <w:rFonts w:asciiTheme="minorHAnsi" w:hAnsiTheme="minorHAnsi"/>
              </w:rPr>
              <w:t>Student-created cause and effect graphic organizer</w:t>
            </w:r>
          </w:p>
          <w:p w:rsidR="00334F76" w:rsidRPr="00CA5E4D" w:rsidRDefault="00334F76" w:rsidP="00334F76">
            <w:pPr>
              <w:jc w:val="center"/>
              <w:rPr>
                <w:rFonts w:asciiTheme="minorHAnsi" w:hAnsiTheme="minorHAnsi"/>
              </w:rPr>
            </w:pPr>
          </w:p>
          <w:p w:rsidR="00334F76" w:rsidRPr="00CA5E4D" w:rsidRDefault="00334F76" w:rsidP="00334F76">
            <w:pPr>
              <w:jc w:val="center"/>
              <w:rPr>
                <w:rFonts w:asciiTheme="minorHAnsi" w:hAnsiTheme="minorHAnsi"/>
              </w:rPr>
            </w:pPr>
            <w:r w:rsidRPr="00CA5E4D">
              <w:rPr>
                <w:rFonts w:asciiTheme="minorHAnsi" w:hAnsiTheme="minorHAnsi"/>
              </w:rPr>
              <w:t xml:space="preserve">“Betty Ann” can be found online at: </w:t>
            </w:r>
          </w:p>
          <w:p w:rsidR="00334F76" w:rsidRPr="00CA5E4D" w:rsidRDefault="00334F76" w:rsidP="00334F76">
            <w:pPr>
              <w:jc w:val="center"/>
              <w:rPr>
                <w:rFonts w:asciiTheme="minorHAnsi" w:hAnsiTheme="minorHAnsi"/>
              </w:rPr>
            </w:pPr>
            <w:r w:rsidRPr="00CA5E4D">
              <w:rPr>
                <w:rFonts w:asciiTheme="minorHAnsi" w:hAnsiTheme="minorHAnsi"/>
              </w:rPr>
              <w:lastRenderedPageBreak/>
              <w:t>https://docs.google.com/document/d/</w:t>
            </w:r>
          </w:p>
          <w:p w:rsidR="00334F76" w:rsidRPr="00CA5E4D" w:rsidRDefault="00334F76" w:rsidP="00334F76">
            <w:pPr>
              <w:jc w:val="center"/>
              <w:rPr>
                <w:rFonts w:asciiTheme="minorHAnsi" w:hAnsiTheme="minorHAnsi"/>
              </w:rPr>
            </w:pPr>
            <w:r w:rsidRPr="00CA5E4D">
              <w:rPr>
                <w:rFonts w:asciiTheme="minorHAnsi" w:hAnsiTheme="minorHAnsi"/>
              </w:rPr>
              <w:t>1GQRR5iUBKjq3Tfdf108maom</w:t>
            </w:r>
          </w:p>
          <w:p w:rsidR="00334F76" w:rsidRPr="00CA5E4D" w:rsidRDefault="00334F76" w:rsidP="00334F76">
            <w:pPr>
              <w:jc w:val="center"/>
              <w:rPr>
                <w:rFonts w:asciiTheme="minorHAnsi" w:hAnsiTheme="minorHAnsi"/>
              </w:rPr>
            </w:pPr>
            <w:r w:rsidRPr="00CA5E4D">
              <w:rPr>
                <w:rFonts w:asciiTheme="minorHAnsi" w:hAnsiTheme="minorHAnsi"/>
              </w:rPr>
              <w:t>VwNGcvE9NUEAVq7GCZj4</w:t>
            </w:r>
          </w:p>
          <w:p w:rsidR="00334F76" w:rsidRPr="00CA5E4D" w:rsidRDefault="00334F76" w:rsidP="00334F76">
            <w:pPr>
              <w:jc w:val="center"/>
              <w:rPr>
                <w:rFonts w:asciiTheme="minorHAnsi" w:hAnsiTheme="minorHAnsi"/>
              </w:rPr>
            </w:pPr>
            <w:r w:rsidRPr="00CA5E4D">
              <w:rPr>
                <w:rFonts w:asciiTheme="minorHAnsi" w:hAnsiTheme="minorHAnsi"/>
              </w:rPr>
              <w:t>/</w:t>
            </w:r>
            <w:proofErr w:type="spellStart"/>
            <w:r w:rsidRPr="00CA5E4D">
              <w:rPr>
                <w:rFonts w:asciiTheme="minorHAnsi" w:hAnsiTheme="minorHAnsi"/>
              </w:rPr>
              <w:t>preview?pli</w:t>
            </w:r>
            <w:proofErr w:type="spellEnd"/>
            <w:r w:rsidRPr="00CA5E4D">
              <w:rPr>
                <w:rFonts w:asciiTheme="minorHAnsi" w:hAnsiTheme="minorHAnsi"/>
              </w:rPr>
              <w:t>=1</w:t>
            </w:r>
          </w:p>
          <w:p w:rsidR="00334F76" w:rsidRPr="00CA5E4D" w:rsidRDefault="00334F76" w:rsidP="00334F76">
            <w:pPr>
              <w:jc w:val="center"/>
              <w:rPr>
                <w:rFonts w:asciiTheme="minorHAnsi" w:hAnsiTheme="minorHAnsi"/>
              </w:rPr>
            </w:pPr>
          </w:p>
          <w:p w:rsidR="00334F76" w:rsidRPr="00CA5E4D" w:rsidRDefault="00334F76" w:rsidP="00334F76">
            <w:pPr>
              <w:jc w:val="center"/>
              <w:rPr>
                <w:rFonts w:asciiTheme="minorHAnsi" w:hAnsiTheme="minorHAnsi"/>
              </w:rPr>
            </w:pPr>
            <w:r w:rsidRPr="00CA5E4D">
              <w:rPr>
                <w:rFonts w:asciiTheme="minorHAnsi" w:hAnsiTheme="minorHAnsi"/>
              </w:rPr>
              <w:t>Text Structures handout can be found online at:</w:t>
            </w:r>
          </w:p>
          <w:p w:rsidR="00334F76" w:rsidRPr="00CA5E4D" w:rsidRDefault="00010881" w:rsidP="00334F76">
            <w:pPr>
              <w:jc w:val="center"/>
              <w:rPr>
                <w:rFonts w:asciiTheme="minorHAnsi" w:hAnsiTheme="minorHAnsi"/>
              </w:rPr>
            </w:pPr>
            <w:hyperlink r:id="rId17" w:history="1">
              <w:r w:rsidR="00334F76" w:rsidRPr="00CA5E4D">
                <w:rPr>
                  <w:rFonts w:asciiTheme="minorHAnsi" w:hAnsiTheme="minorHAnsi"/>
                </w:rPr>
                <w:t>http://www.u-46.org/dbs/roadmap/files/comprehension/3expostext.pdf</w:t>
              </w:r>
            </w:hyperlink>
          </w:p>
          <w:p w:rsidR="00334F76" w:rsidRPr="00CA5E4D" w:rsidRDefault="00334F76" w:rsidP="00334F76">
            <w:pPr>
              <w:jc w:val="center"/>
              <w:rPr>
                <w:rFonts w:asciiTheme="minorHAnsi" w:hAnsiTheme="minorHAnsi"/>
              </w:rPr>
            </w:pPr>
          </w:p>
          <w:p w:rsidR="00334F76" w:rsidRPr="00CA5E4D" w:rsidRDefault="00334F76" w:rsidP="00334F76">
            <w:pPr>
              <w:jc w:val="center"/>
              <w:rPr>
                <w:rFonts w:asciiTheme="minorHAnsi" w:hAnsiTheme="minorHAnsi"/>
              </w:rPr>
            </w:pPr>
            <w:r w:rsidRPr="00CA5E4D">
              <w:rPr>
                <w:rFonts w:asciiTheme="minorHAnsi" w:hAnsiTheme="minorHAnsi"/>
              </w:rPr>
              <w:t>“Cause &amp; Effect with Grog the Zombie and Sheep” can be found at:</w:t>
            </w:r>
          </w:p>
          <w:p w:rsidR="00334F76" w:rsidRPr="00CA5E4D" w:rsidRDefault="00334F76" w:rsidP="00334F76">
            <w:pPr>
              <w:jc w:val="center"/>
              <w:rPr>
                <w:rFonts w:asciiTheme="minorHAnsi" w:hAnsiTheme="minorHAnsi"/>
              </w:rPr>
            </w:pPr>
            <w:r w:rsidRPr="00CA5E4D">
              <w:rPr>
                <w:rFonts w:asciiTheme="minorHAnsi" w:hAnsiTheme="minorHAnsi"/>
              </w:rPr>
              <w:t>http://www.youtube.com/watch?v=vvqAKr7oomk</w:t>
            </w:r>
          </w:p>
          <w:p w:rsidR="00334F76" w:rsidRPr="00CA5E4D" w:rsidRDefault="00334F76" w:rsidP="00334F76">
            <w:pPr>
              <w:jc w:val="center"/>
              <w:rPr>
                <w:rFonts w:asciiTheme="minorHAnsi" w:hAnsiTheme="minorHAnsi"/>
              </w:rPr>
            </w:pPr>
          </w:p>
          <w:p w:rsidR="00334F76" w:rsidRPr="00CA5E4D" w:rsidRDefault="00334F76" w:rsidP="00334F76">
            <w:pPr>
              <w:jc w:val="center"/>
              <w:rPr>
                <w:rFonts w:asciiTheme="minorHAnsi" w:hAnsiTheme="minorHAnsi"/>
              </w:rPr>
            </w:pPr>
            <w:r w:rsidRPr="00CA5E4D">
              <w:rPr>
                <w:rFonts w:asciiTheme="minorHAnsi" w:hAnsiTheme="minorHAnsi"/>
              </w:rPr>
              <w:t>“Reading Strategy for Nonfiction Cause and Effect” can be found online at:</w:t>
            </w:r>
          </w:p>
          <w:p w:rsidR="00334F76" w:rsidRPr="00CA5E4D" w:rsidRDefault="00334F76" w:rsidP="00334F76">
            <w:pPr>
              <w:jc w:val="center"/>
              <w:rPr>
                <w:rFonts w:asciiTheme="minorHAnsi" w:hAnsiTheme="minorHAnsi"/>
              </w:rPr>
            </w:pPr>
            <w:r w:rsidRPr="00CA5E4D">
              <w:rPr>
                <w:rFonts w:asciiTheme="minorHAnsi" w:hAnsiTheme="minorHAnsi"/>
                <w:iCs/>
              </w:rPr>
              <w:t>swcta.net/</w:t>
            </w:r>
            <w:proofErr w:type="spellStart"/>
            <w:r w:rsidRPr="00CA5E4D">
              <w:rPr>
                <w:rFonts w:asciiTheme="minorHAnsi" w:hAnsiTheme="minorHAnsi"/>
                <w:iCs/>
              </w:rPr>
              <w:t>davis</w:t>
            </w:r>
            <w:proofErr w:type="spellEnd"/>
            <w:r w:rsidRPr="00CA5E4D">
              <w:rPr>
                <w:rFonts w:asciiTheme="minorHAnsi" w:hAnsiTheme="minorHAnsi"/>
                <w:iCs/>
              </w:rPr>
              <w:t>/files/2011/09/Cause-and-Effect-powerpoint.ppt</w:t>
            </w:r>
          </w:p>
          <w:p w:rsidR="00812FD6" w:rsidRPr="00CA5E4D" w:rsidRDefault="00812FD6" w:rsidP="00812FD6">
            <w:pPr>
              <w:jc w:val="center"/>
              <w:rPr>
                <w:rFonts w:asciiTheme="minorHAnsi" w:hAnsiTheme="minorHAnsi"/>
              </w:rPr>
            </w:pPr>
          </w:p>
          <w:p w:rsidR="0073712B" w:rsidRPr="00CA5E4D" w:rsidRDefault="0073712B" w:rsidP="0073712B">
            <w:pPr>
              <w:jc w:val="center"/>
              <w:rPr>
                <w:rFonts w:asciiTheme="minorHAnsi" w:hAnsiTheme="minorHAnsi"/>
              </w:rPr>
            </w:pPr>
            <w:r w:rsidRPr="00CA5E4D">
              <w:rPr>
                <w:rFonts w:asciiTheme="minorHAnsi" w:hAnsiTheme="minorHAnsi"/>
              </w:rPr>
              <w:t>Student created Cornell notes</w:t>
            </w:r>
          </w:p>
          <w:p w:rsidR="0073712B" w:rsidRPr="00CA5E4D" w:rsidRDefault="0073712B" w:rsidP="0073712B">
            <w:pPr>
              <w:jc w:val="center"/>
              <w:rPr>
                <w:rFonts w:asciiTheme="minorHAnsi" w:hAnsiTheme="minorHAnsi"/>
              </w:rPr>
            </w:pPr>
          </w:p>
          <w:p w:rsidR="0073712B" w:rsidRPr="00CA5E4D" w:rsidRDefault="0073712B" w:rsidP="0073712B">
            <w:pPr>
              <w:jc w:val="center"/>
              <w:rPr>
                <w:rFonts w:asciiTheme="minorHAnsi" w:hAnsiTheme="minorHAnsi"/>
              </w:rPr>
            </w:pPr>
            <w:r w:rsidRPr="00CA5E4D">
              <w:rPr>
                <w:rFonts w:asciiTheme="minorHAnsi" w:hAnsiTheme="minorHAnsi"/>
              </w:rPr>
              <w:t>Student created flow chart</w:t>
            </w:r>
          </w:p>
          <w:p w:rsidR="0073712B" w:rsidRPr="00CA5E4D" w:rsidRDefault="0073712B" w:rsidP="0073712B">
            <w:pPr>
              <w:jc w:val="center"/>
              <w:rPr>
                <w:rFonts w:asciiTheme="minorHAnsi" w:hAnsiTheme="minorHAnsi"/>
              </w:rPr>
            </w:pPr>
          </w:p>
          <w:p w:rsidR="0073712B" w:rsidRPr="00CA5E4D" w:rsidRDefault="0073712B" w:rsidP="0073712B">
            <w:pPr>
              <w:jc w:val="center"/>
              <w:rPr>
                <w:rFonts w:asciiTheme="minorHAnsi" w:hAnsiTheme="minorHAnsi"/>
              </w:rPr>
            </w:pPr>
            <w:r w:rsidRPr="00CA5E4D">
              <w:rPr>
                <w:rFonts w:asciiTheme="minorHAnsi" w:hAnsiTheme="minorHAnsi"/>
              </w:rPr>
              <w:t>“Bullied Kid Turns Survivor” can be found at:</w:t>
            </w:r>
          </w:p>
          <w:p w:rsidR="0073712B" w:rsidRPr="00CA5E4D" w:rsidRDefault="00010881" w:rsidP="0073712B">
            <w:pPr>
              <w:jc w:val="center"/>
              <w:rPr>
                <w:rFonts w:asciiTheme="minorHAnsi" w:hAnsiTheme="minorHAnsi"/>
              </w:rPr>
            </w:pPr>
            <w:hyperlink r:id="rId18" w:history="1">
              <w:r w:rsidR="0073712B" w:rsidRPr="00CA5E4D">
                <w:rPr>
                  <w:rStyle w:val="Hyperlink"/>
                  <w:rFonts w:asciiTheme="minorHAnsi" w:hAnsiTheme="minorHAnsi"/>
                  <w:color w:val="auto"/>
                  <w:u w:val="none"/>
                </w:rPr>
                <w:t>http://www.cbsnews.com/video/watch/?id=7327482n</w:t>
              </w:r>
            </w:hyperlink>
          </w:p>
          <w:p w:rsidR="0073712B" w:rsidRPr="00CA5E4D" w:rsidRDefault="0073712B" w:rsidP="0073712B">
            <w:pPr>
              <w:jc w:val="center"/>
              <w:rPr>
                <w:rFonts w:asciiTheme="minorHAnsi" w:hAnsiTheme="minorHAnsi"/>
              </w:rPr>
            </w:pPr>
          </w:p>
          <w:p w:rsidR="0073712B" w:rsidRPr="00CA5E4D" w:rsidRDefault="0073712B" w:rsidP="0073712B">
            <w:pPr>
              <w:jc w:val="center"/>
              <w:rPr>
                <w:rFonts w:asciiTheme="minorHAnsi" w:hAnsiTheme="minorHAnsi"/>
                <w:color w:val="FF0000"/>
              </w:rPr>
            </w:pPr>
            <w:r w:rsidRPr="00CA5E4D">
              <w:rPr>
                <w:rFonts w:asciiTheme="minorHAnsi" w:hAnsiTheme="minorHAnsi"/>
              </w:rPr>
              <w:t>“Identify Text Features in Nonfiction – Lesson 3 of 7 can be found at:</w:t>
            </w:r>
            <w:r w:rsidRPr="00CA5E4D">
              <w:rPr>
                <w:rFonts w:asciiTheme="minorHAnsi" w:hAnsiTheme="minorHAnsi"/>
                <w:color w:val="FF0000"/>
              </w:rPr>
              <w:t xml:space="preserve"> </w:t>
            </w:r>
            <w:hyperlink r:id="rId19" w:history="1">
              <w:r w:rsidR="00C40529" w:rsidRPr="00CA5E4D">
                <w:rPr>
                  <w:rStyle w:val="Hyperlink"/>
                  <w:rFonts w:asciiTheme="minorHAnsi" w:hAnsiTheme="minorHAnsi"/>
                </w:rPr>
                <w:t>http://www.youtube.com/watch?v=PrubY7WD9yQ</w:t>
              </w:r>
            </w:hyperlink>
          </w:p>
          <w:p w:rsidR="0073712B" w:rsidRPr="00CA5E4D" w:rsidRDefault="0073712B" w:rsidP="0073712B">
            <w:pPr>
              <w:jc w:val="center"/>
              <w:rPr>
                <w:rFonts w:asciiTheme="minorHAnsi" w:hAnsiTheme="minorHAnsi"/>
              </w:rPr>
            </w:pPr>
          </w:p>
          <w:p w:rsidR="0073712B" w:rsidRPr="00CA5E4D" w:rsidRDefault="0073712B" w:rsidP="0073712B">
            <w:pPr>
              <w:jc w:val="center"/>
              <w:rPr>
                <w:rFonts w:asciiTheme="minorHAnsi" w:hAnsiTheme="minorHAnsi"/>
                <w:color w:val="FF0000"/>
              </w:rPr>
            </w:pPr>
            <w:r w:rsidRPr="00CA5E4D">
              <w:rPr>
                <w:rFonts w:asciiTheme="minorHAnsi" w:hAnsiTheme="minorHAnsi"/>
              </w:rPr>
              <w:t>“Preview a Nonfiction Text – Lesson 1 of 7 can be found at:</w:t>
            </w:r>
            <w:r w:rsidRPr="00CA5E4D">
              <w:rPr>
                <w:rFonts w:asciiTheme="minorHAnsi" w:hAnsiTheme="minorHAnsi"/>
                <w:color w:val="FF0000"/>
              </w:rPr>
              <w:t xml:space="preserve"> </w:t>
            </w:r>
            <w:hyperlink r:id="rId20" w:history="1">
              <w:r w:rsidR="00C40529" w:rsidRPr="00CA5E4D">
                <w:rPr>
                  <w:rStyle w:val="Hyperlink"/>
                  <w:rFonts w:asciiTheme="minorHAnsi" w:hAnsiTheme="minorHAnsi"/>
                </w:rPr>
                <w:t>http://www.youtube.com/watch?v=X3kXnd4IR1I</w:t>
              </w:r>
            </w:hyperlink>
          </w:p>
          <w:p w:rsidR="00C40529" w:rsidRPr="00CA5E4D" w:rsidRDefault="00C40529" w:rsidP="0073712B">
            <w:pPr>
              <w:jc w:val="center"/>
              <w:rPr>
                <w:rFonts w:asciiTheme="minorHAnsi" w:hAnsiTheme="minorHAnsi"/>
              </w:rPr>
            </w:pPr>
          </w:p>
          <w:p w:rsidR="00812FD6" w:rsidRPr="00CA5E4D" w:rsidRDefault="00812FD6" w:rsidP="00812FD6">
            <w:pPr>
              <w:jc w:val="center"/>
              <w:rPr>
                <w:rFonts w:asciiTheme="minorHAnsi" w:hAnsiTheme="minorHAnsi"/>
              </w:rPr>
            </w:pPr>
          </w:p>
          <w:p w:rsidR="00812FD6" w:rsidRPr="00CA5E4D" w:rsidRDefault="00812FD6" w:rsidP="00812FD6">
            <w:pPr>
              <w:jc w:val="center"/>
              <w:rPr>
                <w:rFonts w:asciiTheme="minorHAnsi" w:hAnsiTheme="minorHAnsi"/>
              </w:rPr>
            </w:pPr>
          </w:p>
        </w:tc>
      </w:tr>
    </w:tbl>
    <w:p w:rsidR="00B84140" w:rsidRDefault="00B84140" w:rsidP="002343C1">
      <w:pPr>
        <w:spacing w:after="0" w:line="240" w:lineRule="auto"/>
        <w:rPr>
          <w:rFonts w:asciiTheme="minorHAnsi" w:hAnsiTheme="minorHAnsi"/>
          <w:b/>
        </w:rPr>
      </w:pPr>
    </w:p>
    <w:p w:rsidR="002343C1" w:rsidRPr="00CA5E4D" w:rsidRDefault="002343C1" w:rsidP="002343C1">
      <w:pPr>
        <w:spacing w:after="0" w:line="240" w:lineRule="auto"/>
        <w:rPr>
          <w:rFonts w:asciiTheme="minorHAnsi" w:hAnsiTheme="minorHAnsi"/>
        </w:rPr>
      </w:pPr>
      <w:r w:rsidRPr="00CA5E4D">
        <w:rPr>
          <w:rFonts w:asciiTheme="minorHAnsi" w:hAnsiTheme="minorHAnsi"/>
          <w:b/>
        </w:rPr>
        <w:lastRenderedPageBreak/>
        <w:t xml:space="preserve">                                                                                   </w:t>
      </w:r>
      <w:r w:rsidRPr="00CA5E4D">
        <w:rPr>
          <w:rFonts w:asciiTheme="minorHAnsi" w:hAnsiTheme="minorHAnsi"/>
          <w:b/>
        </w:rPr>
        <w:tab/>
      </w:r>
    </w:p>
    <w:tbl>
      <w:tblPr>
        <w:tblStyle w:val="TableGrid"/>
        <w:tblW w:w="0" w:type="auto"/>
        <w:tblLook w:val="04A0"/>
      </w:tblPr>
      <w:tblGrid>
        <w:gridCol w:w="6588"/>
        <w:gridCol w:w="3294"/>
        <w:gridCol w:w="3294"/>
      </w:tblGrid>
      <w:tr w:rsidR="00B84140" w:rsidTr="00B84140">
        <w:tc>
          <w:tcPr>
            <w:tcW w:w="6588" w:type="dxa"/>
          </w:tcPr>
          <w:p w:rsidR="00B84140" w:rsidRDefault="00B84140" w:rsidP="00B84140">
            <w:pPr>
              <w:rPr>
                <w:rFonts w:asciiTheme="minorHAnsi" w:hAnsiTheme="minorHAnsi"/>
                <w:b/>
              </w:rPr>
            </w:pPr>
            <w:r w:rsidRPr="00CA5E4D">
              <w:rPr>
                <w:rFonts w:asciiTheme="minorHAnsi" w:hAnsiTheme="minorHAnsi"/>
                <w:b/>
              </w:rPr>
              <w:t>Title:  Tigress</w:t>
            </w:r>
          </w:p>
          <w:p w:rsidR="00B84140" w:rsidRDefault="00B84140" w:rsidP="00B84140">
            <w:pPr>
              <w:rPr>
                <w:rFonts w:asciiTheme="minorHAnsi" w:hAnsiTheme="minorHAnsi"/>
                <w:b/>
              </w:rPr>
            </w:pPr>
          </w:p>
        </w:tc>
        <w:tc>
          <w:tcPr>
            <w:tcW w:w="6588" w:type="dxa"/>
            <w:gridSpan w:val="2"/>
          </w:tcPr>
          <w:p w:rsidR="00B84140" w:rsidRDefault="00B84140" w:rsidP="00B84140">
            <w:pPr>
              <w:rPr>
                <w:rFonts w:asciiTheme="minorHAnsi" w:hAnsiTheme="minorHAnsi"/>
                <w:b/>
              </w:rPr>
            </w:pPr>
            <w:r w:rsidRPr="00CA5E4D">
              <w:rPr>
                <w:rFonts w:asciiTheme="minorHAnsi" w:hAnsiTheme="minorHAnsi"/>
                <w:b/>
              </w:rPr>
              <w:t>Grade Level/Course:  Grade 6 / ELA</w:t>
            </w:r>
          </w:p>
        </w:tc>
      </w:tr>
      <w:tr w:rsidR="00B84140" w:rsidTr="00B84140">
        <w:tc>
          <w:tcPr>
            <w:tcW w:w="6588" w:type="dxa"/>
          </w:tcPr>
          <w:p w:rsidR="00B84140" w:rsidRDefault="00B84140" w:rsidP="00B84140">
            <w:pPr>
              <w:rPr>
                <w:rFonts w:asciiTheme="minorHAnsi" w:hAnsiTheme="minorHAnsi"/>
                <w:b/>
              </w:rPr>
            </w:pPr>
            <w:r w:rsidRPr="00CA5E4D">
              <w:rPr>
                <w:rFonts w:asciiTheme="minorHAnsi" w:hAnsiTheme="minorHAnsi"/>
                <w:b/>
              </w:rPr>
              <w:t>Unit:</w:t>
            </w:r>
            <w:r>
              <w:rPr>
                <w:rFonts w:asciiTheme="minorHAnsi" w:hAnsiTheme="minorHAnsi"/>
                <w:b/>
              </w:rPr>
              <w:t xml:space="preserve">  </w:t>
            </w:r>
            <w:r w:rsidRPr="00CA5E4D">
              <w:rPr>
                <w:rFonts w:asciiTheme="minorHAnsi" w:hAnsiTheme="minorHAnsi"/>
                <w:b/>
              </w:rPr>
              <w:t xml:space="preserve">Life Lessons  </w:t>
            </w:r>
          </w:p>
          <w:p w:rsidR="00B84140" w:rsidRPr="00CA5E4D" w:rsidRDefault="00B84140" w:rsidP="00B84140">
            <w:pPr>
              <w:rPr>
                <w:rFonts w:asciiTheme="minorHAnsi" w:hAnsiTheme="minorHAnsi"/>
                <w:b/>
              </w:rPr>
            </w:pPr>
          </w:p>
        </w:tc>
        <w:tc>
          <w:tcPr>
            <w:tcW w:w="3294" w:type="dxa"/>
          </w:tcPr>
          <w:p w:rsidR="00B84140" w:rsidRPr="00CA5E4D" w:rsidRDefault="00B84140" w:rsidP="00B84140">
            <w:pPr>
              <w:rPr>
                <w:rFonts w:asciiTheme="minorHAnsi" w:hAnsiTheme="minorHAnsi"/>
                <w:b/>
              </w:rPr>
            </w:pPr>
            <w:r>
              <w:rPr>
                <w:rFonts w:asciiTheme="minorHAnsi" w:hAnsiTheme="minorHAnsi"/>
                <w:b/>
              </w:rPr>
              <w:t>Lessons #: 1 through 6</w:t>
            </w:r>
          </w:p>
        </w:tc>
        <w:tc>
          <w:tcPr>
            <w:tcW w:w="3294" w:type="dxa"/>
          </w:tcPr>
          <w:p w:rsidR="00B84140" w:rsidRPr="00CA5E4D" w:rsidRDefault="00B84140" w:rsidP="00B84140">
            <w:pPr>
              <w:rPr>
                <w:rFonts w:asciiTheme="minorHAnsi" w:hAnsiTheme="minorHAnsi"/>
                <w:b/>
              </w:rPr>
            </w:pPr>
            <w:r>
              <w:rPr>
                <w:rFonts w:asciiTheme="minorHAnsi" w:hAnsiTheme="minorHAnsi"/>
                <w:b/>
              </w:rPr>
              <w:t>Duration:  6-9 days</w:t>
            </w:r>
          </w:p>
        </w:tc>
      </w:tr>
    </w:tbl>
    <w:p w:rsidR="00B84140" w:rsidRDefault="00B84140" w:rsidP="002343C1">
      <w:pPr>
        <w:rPr>
          <w:rFonts w:asciiTheme="minorHAnsi" w:hAnsiTheme="minorHAnsi"/>
          <w:b/>
        </w:rPr>
      </w:pPr>
    </w:p>
    <w:p w:rsidR="002343C1" w:rsidRPr="00CA5E4D" w:rsidRDefault="002343C1" w:rsidP="002343C1">
      <w:pPr>
        <w:rPr>
          <w:rFonts w:asciiTheme="minorHAnsi" w:hAnsiTheme="minorHAnsi"/>
        </w:rPr>
      </w:pPr>
      <w:r w:rsidRPr="00CA5E4D">
        <w:rPr>
          <w:rFonts w:asciiTheme="minorHAnsi" w:hAnsiTheme="minorHAnsi"/>
          <w:b/>
        </w:rPr>
        <w:t>Overview of the unit/lesson</w:t>
      </w:r>
      <w:r w:rsidRPr="00CA5E4D">
        <w:rPr>
          <w:rFonts w:asciiTheme="minorHAnsi" w:hAnsiTheme="minorHAnsi"/>
        </w:rPr>
        <w:t xml:space="preserve"> – Write a brief annotation of the unit describing the purpose, concepts, and intended outcomes.</w:t>
      </w:r>
    </w:p>
    <w:tbl>
      <w:tblPr>
        <w:tblStyle w:val="TableGrid"/>
        <w:tblW w:w="0" w:type="auto"/>
        <w:tblLook w:val="04A0"/>
      </w:tblPr>
      <w:tblGrid>
        <w:gridCol w:w="13176"/>
      </w:tblGrid>
      <w:tr w:rsidR="002343C1" w:rsidRPr="00CA5E4D" w:rsidTr="002343C1">
        <w:tc>
          <w:tcPr>
            <w:tcW w:w="13176" w:type="dxa"/>
          </w:tcPr>
          <w:p w:rsidR="002343C1" w:rsidRPr="00CA5E4D" w:rsidRDefault="002343C1" w:rsidP="002343C1">
            <w:pPr>
              <w:rPr>
                <w:rFonts w:asciiTheme="minorHAnsi" w:hAnsiTheme="minorHAnsi"/>
              </w:rPr>
            </w:pPr>
            <w:r w:rsidRPr="00CA5E4D">
              <w:rPr>
                <w:rFonts w:asciiTheme="minorHAnsi" w:hAnsiTheme="minorHAnsi"/>
              </w:rPr>
              <w:t>Lessons 1-6 Overview:  Establish appropriate behaviors conducive to student collaboration.  With teacher guidance and peer support, the students will use textual evidence to support inferences drawn from various nonfiction and fiction texts.</w:t>
            </w:r>
            <w:r w:rsidR="004F4B9E" w:rsidRPr="00CA5E4D">
              <w:rPr>
                <w:rFonts w:asciiTheme="minorHAnsi" w:hAnsiTheme="minorHAnsi"/>
              </w:rPr>
              <w:t xml:space="preserve"> Several mini lessons are embedded in order to instruct students how to read closely in order to use textual evidence to support inferences. </w:t>
            </w:r>
            <w:r w:rsidRPr="00CA5E4D">
              <w:rPr>
                <w:rFonts w:asciiTheme="minorHAnsi" w:hAnsiTheme="minorHAnsi"/>
              </w:rPr>
              <w:t xml:space="preserve">  In addition, the students will begin to merge knowledge gained from various sources and personal experiences in order to make inferences.    </w:t>
            </w:r>
          </w:p>
          <w:p w:rsidR="002343C1" w:rsidRPr="00CA5E4D" w:rsidRDefault="002343C1" w:rsidP="002343C1">
            <w:pPr>
              <w:rPr>
                <w:rFonts w:asciiTheme="minorHAnsi" w:hAnsiTheme="minorHAnsi"/>
              </w:rPr>
            </w:pPr>
          </w:p>
        </w:tc>
      </w:tr>
    </w:tbl>
    <w:p w:rsidR="002343C1" w:rsidRPr="00CA5E4D" w:rsidRDefault="002343C1" w:rsidP="002343C1">
      <w:pPr>
        <w:rPr>
          <w:rFonts w:asciiTheme="minorHAnsi" w:hAnsiTheme="minorHAnsi"/>
          <w:b/>
        </w:rPr>
      </w:pPr>
    </w:p>
    <w:p w:rsidR="002343C1" w:rsidRPr="00CA5E4D" w:rsidRDefault="002343C1" w:rsidP="002343C1">
      <w:pPr>
        <w:rPr>
          <w:rFonts w:asciiTheme="minorHAnsi" w:hAnsiTheme="minorHAnsi"/>
        </w:rPr>
      </w:pPr>
      <w:r w:rsidRPr="00CA5E4D">
        <w:rPr>
          <w:rFonts w:asciiTheme="minorHAnsi" w:hAnsiTheme="minorHAnsi"/>
          <w:b/>
        </w:rPr>
        <w:t>Standards</w:t>
      </w:r>
      <w:r w:rsidRPr="00CA5E4D">
        <w:rPr>
          <w:rFonts w:asciiTheme="minorHAnsi" w:hAnsiTheme="minorHAnsi"/>
        </w:rPr>
        <w:t xml:space="preserve"> – List the priority standards as well as the supporting standards that are used in the unit.  Write the standard coding number and the description. </w:t>
      </w:r>
    </w:p>
    <w:tbl>
      <w:tblPr>
        <w:tblStyle w:val="TableGrid"/>
        <w:tblW w:w="0" w:type="auto"/>
        <w:tblLook w:val="04A0"/>
      </w:tblPr>
      <w:tblGrid>
        <w:gridCol w:w="13176"/>
      </w:tblGrid>
      <w:tr w:rsidR="002343C1" w:rsidRPr="00CA5E4D" w:rsidTr="002343C1">
        <w:tc>
          <w:tcPr>
            <w:tcW w:w="13176" w:type="dxa"/>
          </w:tcPr>
          <w:p w:rsidR="002343C1" w:rsidRPr="00431C60" w:rsidRDefault="002343C1" w:rsidP="002343C1">
            <w:pPr>
              <w:rPr>
                <w:rFonts w:asciiTheme="minorHAnsi" w:hAnsiTheme="minorHAnsi"/>
              </w:rPr>
            </w:pPr>
            <w:r w:rsidRPr="00431C60">
              <w:rPr>
                <w:rFonts w:asciiTheme="minorHAnsi" w:hAnsiTheme="minorHAnsi"/>
              </w:rPr>
              <w:t>Priority (#/Deconstructed Standards)</w:t>
            </w:r>
          </w:p>
          <w:p w:rsidR="002343C1" w:rsidRPr="00431C60" w:rsidRDefault="00B66685" w:rsidP="002343C1">
            <w:pPr>
              <w:rPr>
                <w:rFonts w:asciiTheme="minorHAnsi" w:hAnsiTheme="minorHAnsi"/>
              </w:rPr>
            </w:pPr>
            <w:r w:rsidRPr="00431C60">
              <w:rPr>
                <w:rFonts w:asciiTheme="minorHAnsi" w:hAnsiTheme="minorHAnsi"/>
              </w:rPr>
              <w:t>ELACC6</w:t>
            </w:r>
            <w:r w:rsidR="002343C1" w:rsidRPr="00431C60">
              <w:rPr>
                <w:rFonts w:asciiTheme="minorHAnsi" w:hAnsiTheme="minorHAnsi"/>
              </w:rPr>
              <w:t>RI1:  Cite textual evidence to support analysis of what the text says explicitly as well as inferences drawn from the text.</w:t>
            </w:r>
          </w:p>
          <w:p w:rsidR="002343C1" w:rsidRPr="00431C60" w:rsidRDefault="004F4B9E" w:rsidP="002343C1">
            <w:pPr>
              <w:rPr>
                <w:rFonts w:asciiTheme="minorHAnsi" w:hAnsiTheme="minorHAnsi"/>
              </w:rPr>
            </w:pPr>
            <w:r w:rsidRPr="00431C60">
              <w:rPr>
                <w:rFonts w:asciiTheme="minorHAnsi" w:hAnsiTheme="minorHAnsi"/>
              </w:rPr>
              <w:t>ELACC6RI4:  Determine the meaning of unfamiliar words and phrases as they are used in text, including figurative, connotative, and technical meanings.</w:t>
            </w:r>
          </w:p>
          <w:p w:rsidR="002343C1" w:rsidRPr="00431C60" w:rsidRDefault="002343C1" w:rsidP="002343C1">
            <w:pPr>
              <w:rPr>
                <w:rFonts w:asciiTheme="minorHAnsi" w:hAnsiTheme="minorHAnsi"/>
              </w:rPr>
            </w:pPr>
          </w:p>
        </w:tc>
      </w:tr>
      <w:tr w:rsidR="002343C1" w:rsidRPr="00CA5E4D" w:rsidTr="002343C1">
        <w:tc>
          <w:tcPr>
            <w:tcW w:w="13176" w:type="dxa"/>
          </w:tcPr>
          <w:p w:rsidR="002343C1" w:rsidRPr="00CA5E4D" w:rsidRDefault="002343C1" w:rsidP="002343C1">
            <w:pPr>
              <w:rPr>
                <w:rFonts w:asciiTheme="minorHAnsi" w:hAnsiTheme="minorHAnsi"/>
              </w:rPr>
            </w:pPr>
            <w:r w:rsidRPr="00CA5E4D">
              <w:rPr>
                <w:rFonts w:asciiTheme="minorHAnsi" w:hAnsiTheme="minorHAnsi"/>
              </w:rPr>
              <w:t xml:space="preserve">Supporting (#/Deconstructed Standards) </w:t>
            </w:r>
          </w:p>
          <w:p w:rsidR="002343C1" w:rsidRPr="00CA5E4D" w:rsidRDefault="000639B7" w:rsidP="002343C1">
            <w:pPr>
              <w:rPr>
                <w:rFonts w:asciiTheme="minorHAnsi" w:hAnsiTheme="minorHAnsi"/>
              </w:rPr>
            </w:pPr>
            <w:r>
              <w:rPr>
                <w:rFonts w:asciiTheme="minorHAnsi" w:hAnsiTheme="minorHAnsi"/>
              </w:rPr>
              <w:t>ELACC6</w:t>
            </w:r>
            <w:r w:rsidR="002343C1" w:rsidRPr="00CA5E4D">
              <w:rPr>
                <w:rFonts w:asciiTheme="minorHAnsi" w:hAnsiTheme="minorHAnsi"/>
              </w:rPr>
              <w:t>SL1b:  Follow rules for collegial discussions, set specific goals and deadlines, and define individual roles as needed.</w:t>
            </w:r>
          </w:p>
          <w:p w:rsidR="004F4B9E" w:rsidRPr="000639B7" w:rsidRDefault="004F4B9E" w:rsidP="002343C1">
            <w:pPr>
              <w:rPr>
                <w:rFonts w:asciiTheme="minorHAnsi" w:hAnsiTheme="minorHAnsi"/>
              </w:rPr>
            </w:pPr>
            <w:r w:rsidRPr="000639B7">
              <w:rPr>
                <w:rFonts w:asciiTheme="minorHAnsi" w:hAnsiTheme="minorHAnsi"/>
              </w:rPr>
              <w:t>ELACC6SL1b:  Engage effectively in a range of collaborative discussions (one-on-one, in groups, and teacher-led) with diverse partners on grade 6 topics, texts, and issues, building on others’ ideas and expressing their own clearly (b) Follow rules for collegial discussions, set specific goals and deadlines, and define individual roles as needed.</w:t>
            </w:r>
          </w:p>
          <w:p w:rsidR="004F4B9E" w:rsidRPr="000639B7" w:rsidRDefault="004F4B9E" w:rsidP="002343C1">
            <w:pPr>
              <w:rPr>
                <w:rFonts w:asciiTheme="minorHAnsi" w:hAnsiTheme="minorHAnsi"/>
              </w:rPr>
            </w:pPr>
            <w:r w:rsidRPr="000639B7">
              <w:rPr>
                <w:rFonts w:asciiTheme="minorHAnsi" w:hAnsiTheme="minorHAnsi"/>
              </w:rPr>
              <w:t>ELACC6L6:  Acquire and use accurately grade-appropriate general academic and domain-specific words and phrases; gather vocabulary knowledge when considering a word or phrase important to comprehension or expression</w:t>
            </w:r>
          </w:p>
          <w:p w:rsidR="002343C1" w:rsidRPr="00CA5E4D" w:rsidRDefault="00B66685" w:rsidP="002343C1">
            <w:pPr>
              <w:rPr>
                <w:rFonts w:asciiTheme="minorHAnsi" w:hAnsiTheme="minorHAnsi"/>
              </w:rPr>
            </w:pPr>
            <w:r w:rsidRPr="000639B7">
              <w:rPr>
                <w:rFonts w:asciiTheme="minorHAnsi" w:hAnsiTheme="minorHAnsi"/>
              </w:rPr>
              <w:t>ELACC6</w:t>
            </w:r>
            <w:r w:rsidR="00EE3891" w:rsidRPr="000639B7">
              <w:rPr>
                <w:rFonts w:asciiTheme="minorHAnsi" w:hAnsiTheme="minorHAnsi"/>
              </w:rPr>
              <w:t>RL10:  by</w:t>
            </w:r>
            <w:r w:rsidR="00EE3891" w:rsidRPr="00CA5E4D">
              <w:rPr>
                <w:rFonts w:asciiTheme="minorHAnsi" w:hAnsiTheme="minorHAnsi"/>
              </w:rPr>
              <w:t xml:space="preserve"> the end of the year, read and comprehend literary nonfiction in the grades 6-8 text complexity band proficiently with scaffolding as needed at the high end of the range.</w:t>
            </w:r>
          </w:p>
          <w:p w:rsidR="002343C1" w:rsidRPr="00CA5E4D" w:rsidRDefault="002343C1" w:rsidP="002343C1">
            <w:pPr>
              <w:rPr>
                <w:rFonts w:asciiTheme="minorHAnsi" w:hAnsiTheme="minorHAnsi"/>
              </w:rPr>
            </w:pPr>
          </w:p>
        </w:tc>
      </w:tr>
    </w:tbl>
    <w:p w:rsidR="00B66685" w:rsidRDefault="00B66685" w:rsidP="002343C1">
      <w:pPr>
        <w:rPr>
          <w:rFonts w:asciiTheme="minorHAnsi" w:hAnsiTheme="minorHAnsi"/>
          <w:b/>
        </w:rPr>
      </w:pPr>
    </w:p>
    <w:p w:rsidR="002343C1" w:rsidRPr="00CA5E4D" w:rsidRDefault="002343C1" w:rsidP="002343C1">
      <w:pPr>
        <w:rPr>
          <w:rFonts w:asciiTheme="minorHAnsi" w:hAnsiTheme="minorHAnsi"/>
        </w:rPr>
      </w:pPr>
      <w:r w:rsidRPr="00CA5E4D">
        <w:rPr>
          <w:rFonts w:asciiTheme="minorHAnsi" w:hAnsiTheme="minorHAnsi"/>
          <w:b/>
        </w:rPr>
        <w:t>Learning targets</w:t>
      </w:r>
      <w:r w:rsidRPr="00CA5E4D">
        <w:rPr>
          <w:rFonts w:asciiTheme="minorHAnsi" w:hAnsiTheme="minorHAnsi"/>
        </w:rPr>
        <w:t xml:space="preserve"> – Write 3-5 “I Can” statements of what students will understand, know, and be able to do by the end of the unit.</w:t>
      </w:r>
    </w:p>
    <w:tbl>
      <w:tblPr>
        <w:tblStyle w:val="TableGrid"/>
        <w:tblW w:w="0" w:type="auto"/>
        <w:tblLook w:val="04A0"/>
      </w:tblPr>
      <w:tblGrid>
        <w:gridCol w:w="13176"/>
      </w:tblGrid>
      <w:tr w:rsidR="002343C1" w:rsidRPr="00CA5E4D" w:rsidTr="002343C1">
        <w:tc>
          <w:tcPr>
            <w:tcW w:w="13176" w:type="dxa"/>
          </w:tcPr>
          <w:p w:rsidR="002343C1" w:rsidRPr="00CA5E4D" w:rsidRDefault="002343C1" w:rsidP="002343C1">
            <w:pPr>
              <w:rPr>
                <w:rFonts w:asciiTheme="minorHAnsi" w:hAnsiTheme="minorHAnsi"/>
              </w:rPr>
            </w:pPr>
            <w:r w:rsidRPr="00CA5E4D">
              <w:rPr>
                <w:rFonts w:asciiTheme="minorHAnsi" w:hAnsiTheme="minorHAnsi"/>
              </w:rPr>
              <w:t>I can cite textual evidence to support analysis of what the text says explicitly as well as inferences drawn from the text.</w:t>
            </w:r>
            <w:r w:rsidR="00431C60">
              <w:rPr>
                <w:rFonts w:asciiTheme="minorHAnsi" w:hAnsiTheme="minorHAnsi"/>
              </w:rPr>
              <w:t xml:space="preserve"> (ELACC6</w:t>
            </w:r>
            <w:r w:rsidR="00431C60" w:rsidRPr="00CA5E4D">
              <w:rPr>
                <w:rFonts w:asciiTheme="minorHAnsi" w:hAnsiTheme="minorHAnsi"/>
              </w:rPr>
              <w:t>RI1</w:t>
            </w:r>
            <w:r w:rsidR="00431C60">
              <w:rPr>
                <w:rFonts w:asciiTheme="minorHAnsi" w:hAnsiTheme="minorHAnsi"/>
              </w:rPr>
              <w:t>)</w:t>
            </w:r>
          </w:p>
          <w:p w:rsidR="002343C1" w:rsidRPr="00CA5E4D" w:rsidRDefault="00431C60" w:rsidP="003B5FEB">
            <w:pPr>
              <w:rPr>
                <w:rFonts w:asciiTheme="minorHAnsi" w:hAnsiTheme="minorHAnsi"/>
              </w:rPr>
            </w:pPr>
            <w:r>
              <w:rPr>
                <w:rFonts w:asciiTheme="minorHAnsi" w:hAnsiTheme="minorHAnsi"/>
              </w:rPr>
              <w:t>I</w:t>
            </w:r>
            <w:r w:rsidR="002343C1" w:rsidRPr="00CA5E4D">
              <w:rPr>
                <w:rFonts w:asciiTheme="minorHAnsi" w:hAnsiTheme="minorHAnsi"/>
              </w:rPr>
              <w:t xml:space="preserve"> can follow rules for collegial discussions, set specific goals and deadlines, and define individual roles as needed.</w:t>
            </w:r>
            <w:r>
              <w:rPr>
                <w:rFonts w:asciiTheme="minorHAnsi" w:hAnsiTheme="minorHAnsi"/>
              </w:rPr>
              <w:t xml:space="preserve"> (ELACC6SL1b)</w:t>
            </w:r>
          </w:p>
          <w:p w:rsidR="004F4B9E" w:rsidRPr="00CA5E4D" w:rsidRDefault="004F4B9E" w:rsidP="003B5FEB">
            <w:pPr>
              <w:rPr>
                <w:rFonts w:asciiTheme="minorHAnsi" w:hAnsiTheme="minorHAnsi"/>
              </w:rPr>
            </w:pPr>
            <w:r w:rsidRPr="00CA5E4D">
              <w:rPr>
                <w:rFonts w:asciiTheme="minorHAnsi" w:hAnsiTheme="minorHAnsi"/>
              </w:rPr>
              <w:t xml:space="preserve">I can determine the figurative, connotative, and technical meanings of words and phrases as they are used in </w:t>
            </w:r>
            <w:proofErr w:type="gramStart"/>
            <w:r w:rsidRPr="00CA5E4D">
              <w:rPr>
                <w:rFonts w:asciiTheme="minorHAnsi" w:hAnsiTheme="minorHAnsi"/>
              </w:rPr>
              <w:t>a  text</w:t>
            </w:r>
            <w:proofErr w:type="gramEnd"/>
            <w:r w:rsidR="00431C60">
              <w:rPr>
                <w:rFonts w:asciiTheme="minorHAnsi" w:hAnsiTheme="minorHAnsi"/>
              </w:rPr>
              <w:t>. (ELACC6RI4)</w:t>
            </w:r>
          </w:p>
          <w:p w:rsidR="006E6B37" w:rsidRPr="00CA5E4D" w:rsidRDefault="006E6B37" w:rsidP="003B5FEB">
            <w:pPr>
              <w:rPr>
                <w:rFonts w:asciiTheme="minorHAnsi" w:hAnsiTheme="minorHAnsi"/>
              </w:rPr>
            </w:pPr>
            <w:r w:rsidRPr="00CA5E4D">
              <w:rPr>
                <w:rFonts w:asciiTheme="minorHAnsi" w:hAnsiTheme="minorHAnsi"/>
              </w:rPr>
              <w:t>I can determine the meaning of words and phrases as they are used in a text, including figurative and connotative meanings; analyze the impact of specific word choices on meaning and tone.</w:t>
            </w:r>
            <w:r w:rsidR="00431C60">
              <w:rPr>
                <w:rFonts w:asciiTheme="minorHAnsi" w:hAnsiTheme="minorHAnsi"/>
              </w:rPr>
              <w:t xml:space="preserve">  (ELACC6RL4)</w:t>
            </w:r>
          </w:p>
          <w:p w:rsidR="006E6B37" w:rsidRPr="00CA5E4D" w:rsidRDefault="006E6B37" w:rsidP="003B5FEB">
            <w:pPr>
              <w:rPr>
                <w:rFonts w:asciiTheme="minorHAnsi" w:hAnsiTheme="minorHAnsi"/>
              </w:rPr>
            </w:pPr>
          </w:p>
        </w:tc>
      </w:tr>
    </w:tbl>
    <w:p w:rsidR="002343C1" w:rsidRPr="00CA5E4D" w:rsidRDefault="002343C1" w:rsidP="002343C1">
      <w:pPr>
        <w:rPr>
          <w:rFonts w:asciiTheme="minorHAnsi" w:hAnsiTheme="minorHAnsi"/>
        </w:rPr>
      </w:pPr>
      <w:r w:rsidRPr="00CA5E4D">
        <w:rPr>
          <w:rFonts w:asciiTheme="minorHAnsi" w:hAnsiTheme="minorHAnsi"/>
          <w:b/>
        </w:rPr>
        <w:t>Formative/Summative Performance-based Assessment</w:t>
      </w:r>
      <w:r w:rsidRPr="00CA5E4D">
        <w:rPr>
          <w:rFonts w:asciiTheme="minorHAnsi" w:hAnsiTheme="minorHAnsi"/>
        </w:rPr>
        <w:t xml:space="preserve"> – Describe the assessments for determining if the unit standards are met. Attach scoring guide. </w:t>
      </w:r>
    </w:p>
    <w:tbl>
      <w:tblPr>
        <w:tblStyle w:val="TableGrid"/>
        <w:tblW w:w="0" w:type="auto"/>
        <w:tblLook w:val="04A0"/>
      </w:tblPr>
      <w:tblGrid>
        <w:gridCol w:w="13176"/>
      </w:tblGrid>
      <w:tr w:rsidR="002343C1" w:rsidRPr="00CA5E4D" w:rsidTr="002343C1">
        <w:tc>
          <w:tcPr>
            <w:tcW w:w="13176" w:type="dxa"/>
          </w:tcPr>
          <w:p w:rsidR="002343C1" w:rsidRPr="00CA5E4D" w:rsidRDefault="002343C1" w:rsidP="002343C1">
            <w:pPr>
              <w:rPr>
                <w:rFonts w:asciiTheme="minorHAnsi" w:hAnsiTheme="minorHAnsi"/>
              </w:rPr>
            </w:pPr>
            <w:r w:rsidRPr="00CA5E4D">
              <w:rPr>
                <w:rFonts w:asciiTheme="minorHAnsi" w:hAnsiTheme="minorHAnsi"/>
              </w:rPr>
              <w:t>Formative:  Students will be evaluated using a checklist for modeling appropriate collaboration.</w:t>
            </w:r>
          </w:p>
          <w:p w:rsidR="002343C1" w:rsidRPr="00CA5E4D" w:rsidRDefault="002343C1" w:rsidP="002343C1">
            <w:pPr>
              <w:rPr>
                <w:rFonts w:asciiTheme="minorHAnsi" w:hAnsiTheme="minorHAnsi"/>
              </w:rPr>
            </w:pPr>
          </w:p>
          <w:p w:rsidR="002343C1" w:rsidRPr="00CA5E4D" w:rsidRDefault="002343C1" w:rsidP="002343C1">
            <w:pPr>
              <w:rPr>
                <w:rFonts w:asciiTheme="minorHAnsi" w:hAnsiTheme="minorHAnsi"/>
                <w:b/>
              </w:rPr>
            </w:pPr>
            <w:r w:rsidRPr="00CA5E4D">
              <w:rPr>
                <w:rFonts w:asciiTheme="minorHAnsi" w:hAnsiTheme="minorHAnsi"/>
              </w:rPr>
              <w:t xml:space="preserve">Formative:  Write a paragraph response to the following: How did “Tigress” and the pet related article/brochure teach you about life lessons? This will be assessed using a </w:t>
            </w:r>
            <w:r w:rsidR="000639B7">
              <w:rPr>
                <w:rFonts w:asciiTheme="minorHAnsi" w:hAnsiTheme="minorHAnsi"/>
              </w:rPr>
              <w:t>rubric</w:t>
            </w:r>
            <w:r w:rsidRPr="00CA5E4D">
              <w:rPr>
                <w:rFonts w:asciiTheme="minorHAnsi" w:hAnsiTheme="minorHAnsi"/>
              </w:rPr>
              <w:t xml:space="preserve">. </w:t>
            </w:r>
            <w:r w:rsidRPr="00CA5E4D">
              <w:rPr>
                <w:rFonts w:asciiTheme="minorHAnsi" w:hAnsiTheme="minorHAnsi"/>
                <w:b/>
              </w:rPr>
              <w:t>(</w:t>
            </w:r>
            <w:r w:rsidR="000639B7">
              <w:rPr>
                <w:rFonts w:asciiTheme="minorHAnsi" w:hAnsiTheme="minorHAnsi"/>
                <w:b/>
              </w:rPr>
              <w:t xml:space="preserve">Refer to </w:t>
            </w:r>
            <w:r w:rsidR="003B5FEB" w:rsidRPr="00CA5E4D">
              <w:rPr>
                <w:rFonts w:asciiTheme="minorHAnsi" w:hAnsiTheme="minorHAnsi"/>
                <w:b/>
              </w:rPr>
              <w:t xml:space="preserve">APPENDIX </w:t>
            </w:r>
            <w:r w:rsidR="000639B7">
              <w:rPr>
                <w:rFonts w:asciiTheme="minorHAnsi" w:hAnsiTheme="minorHAnsi"/>
                <w:b/>
              </w:rPr>
              <w:t xml:space="preserve">D as listed in the </w:t>
            </w:r>
            <w:r w:rsidR="00AC63DA">
              <w:rPr>
                <w:rFonts w:asciiTheme="minorHAnsi" w:hAnsiTheme="minorHAnsi"/>
                <w:b/>
              </w:rPr>
              <w:t xml:space="preserve">“other” </w:t>
            </w:r>
            <w:r w:rsidR="000639B7">
              <w:rPr>
                <w:rFonts w:asciiTheme="minorHAnsi" w:hAnsiTheme="minorHAnsi"/>
                <w:b/>
              </w:rPr>
              <w:t>resources section of the overview.</w:t>
            </w:r>
            <w:r w:rsidR="003B5FEB" w:rsidRPr="00CA5E4D">
              <w:rPr>
                <w:rFonts w:asciiTheme="minorHAnsi" w:hAnsiTheme="minorHAnsi"/>
                <w:b/>
              </w:rPr>
              <w:t>)</w:t>
            </w:r>
          </w:p>
          <w:p w:rsidR="002343C1" w:rsidRPr="00CA5E4D" w:rsidRDefault="002343C1" w:rsidP="002343C1">
            <w:pPr>
              <w:rPr>
                <w:rFonts w:asciiTheme="minorHAnsi" w:hAnsiTheme="minorHAnsi"/>
              </w:rPr>
            </w:pPr>
          </w:p>
          <w:p w:rsidR="002343C1" w:rsidRPr="00CA5E4D" w:rsidRDefault="002343C1" w:rsidP="002343C1">
            <w:pPr>
              <w:rPr>
                <w:rFonts w:asciiTheme="minorHAnsi" w:hAnsiTheme="minorHAnsi"/>
              </w:rPr>
            </w:pPr>
            <w:r w:rsidRPr="00CA5E4D">
              <w:rPr>
                <w:rFonts w:asciiTheme="minorHAnsi" w:hAnsiTheme="minorHAnsi"/>
              </w:rPr>
              <w:t xml:space="preserve">Formative:  Students will be evaluated using a checklist for citing textual evidence, response to questions, and their ability to make inferences.  </w:t>
            </w:r>
          </w:p>
          <w:p w:rsidR="00EE3891" w:rsidRPr="00CA5E4D" w:rsidRDefault="00EE3891" w:rsidP="002343C1">
            <w:pPr>
              <w:rPr>
                <w:rFonts w:asciiTheme="minorHAnsi" w:hAnsiTheme="minorHAnsi"/>
              </w:rPr>
            </w:pPr>
          </w:p>
          <w:p w:rsidR="00EE3891" w:rsidRPr="00CA5E4D" w:rsidRDefault="006E6B37" w:rsidP="002343C1">
            <w:pPr>
              <w:rPr>
                <w:rFonts w:asciiTheme="minorHAnsi" w:hAnsiTheme="minorHAnsi" w:cs="Calibri"/>
              </w:rPr>
            </w:pPr>
            <w:r w:rsidRPr="00CA5E4D">
              <w:rPr>
                <w:rFonts w:asciiTheme="minorHAnsi" w:hAnsiTheme="minorHAnsi" w:cs="Calibri"/>
              </w:rPr>
              <w:t>Formative (3</w:t>
            </w:r>
            <w:r w:rsidR="00EE3891" w:rsidRPr="00CA5E4D">
              <w:rPr>
                <w:rFonts w:asciiTheme="minorHAnsi" w:hAnsiTheme="minorHAnsi" w:cs="Calibri"/>
              </w:rPr>
              <w:t>-2-1 Assessment)—List 3 things learned; 2 things not understood and 1 question.  This can be used as a ticket out the door for individuals or groups</w:t>
            </w:r>
          </w:p>
          <w:p w:rsidR="00EE3891" w:rsidRPr="00CA5E4D" w:rsidRDefault="00EE3891" w:rsidP="002343C1">
            <w:pPr>
              <w:rPr>
                <w:rFonts w:asciiTheme="minorHAnsi" w:hAnsiTheme="minorHAnsi" w:cs="Calibri"/>
              </w:rPr>
            </w:pPr>
          </w:p>
          <w:p w:rsidR="00EE3891" w:rsidRPr="00CA5E4D" w:rsidRDefault="00EE3891" w:rsidP="002343C1">
            <w:pPr>
              <w:rPr>
                <w:rFonts w:asciiTheme="minorHAnsi" w:hAnsiTheme="minorHAnsi" w:cs="Calibri"/>
              </w:rPr>
            </w:pPr>
            <w:r w:rsidRPr="00CA5E4D">
              <w:rPr>
                <w:rFonts w:asciiTheme="minorHAnsi" w:hAnsiTheme="minorHAnsi" w:cs="Calibri"/>
              </w:rPr>
              <w:t>Formative:  The students and teacher will evaluate the work and collaborative effort of the small groups, pairs, or individual using a checklist of model behaviors of collaboration</w:t>
            </w:r>
          </w:p>
          <w:p w:rsidR="006E6B37" w:rsidRPr="00CA5E4D" w:rsidRDefault="006E6B37" w:rsidP="002343C1">
            <w:pPr>
              <w:rPr>
                <w:rFonts w:asciiTheme="minorHAnsi" w:hAnsiTheme="minorHAnsi" w:cs="Calibri"/>
              </w:rPr>
            </w:pPr>
          </w:p>
          <w:p w:rsidR="006E6B37" w:rsidRPr="00CA5E4D" w:rsidRDefault="006E6B37" w:rsidP="002343C1">
            <w:pPr>
              <w:rPr>
                <w:rFonts w:asciiTheme="minorHAnsi" w:hAnsiTheme="minorHAnsi" w:cs="Calibri"/>
              </w:rPr>
            </w:pPr>
            <w:r w:rsidRPr="00CA5E4D">
              <w:rPr>
                <w:rFonts w:asciiTheme="minorHAnsi" w:hAnsiTheme="minorHAnsi" w:cs="Calibri"/>
              </w:rPr>
              <w:t>Formative:  Ticket Out the Door</w:t>
            </w:r>
          </w:p>
          <w:p w:rsidR="006E6B37" w:rsidRPr="00CA5E4D" w:rsidRDefault="006E6B37" w:rsidP="002343C1">
            <w:pPr>
              <w:rPr>
                <w:rFonts w:asciiTheme="minorHAnsi" w:hAnsiTheme="minorHAnsi" w:cs="Calibri"/>
              </w:rPr>
            </w:pPr>
          </w:p>
          <w:p w:rsidR="002343C1" w:rsidRPr="00CA5E4D" w:rsidRDefault="006E6B37" w:rsidP="00774B6B">
            <w:pPr>
              <w:rPr>
                <w:rFonts w:asciiTheme="minorHAnsi" w:hAnsiTheme="minorHAnsi"/>
              </w:rPr>
            </w:pPr>
            <w:r w:rsidRPr="00CA5E4D">
              <w:rPr>
                <w:rFonts w:asciiTheme="minorHAnsi" w:hAnsiTheme="minorHAnsi" w:cs="Calibri"/>
              </w:rPr>
              <w:t>Formative:  A scoring guide will be used to assess that proper steps were followed for each unfamiliar word</w:t>
            </w:r>
            <w:r w:rsidR="00774B6B">
              <w:rPr>
                <w:rFonts w:asciiTheme="minorHAnsi" w:hAnsiTheme="minorHAnsi" w:cs="Calibri"/>
              </w:rPr>
              <w:t>.</w:t>
            </w:r>
          </w:p>
        </w:tc>
      </w:tr>
    </w:tbl>
    <w:p w:rsidR="002343C1" w:rsidRPr="00CA5E4D" w:rsidRDefault="002343C1" w:rsidP="002343C1">
      <w:pPr>
        <w:rPr>
          <w:rFonts w:asciiTheme="minorHAnsi" w:hAnsiTheme="minorHAnsi"/>
        </w:rPr>
      </w:pPr>
    </w:p>
    <w:p w:rsidR="002343C1" w:rsidRPr="00CA5E4D" w:rsidRDefault="002343C1" w:rsidP="002343C1">
      <w:pPr>
        <w:rPr>
          <w:rFonts w:asciiTheme="minorHAnsi" w:hAnsiTheme="minorHAnsi"/>
        </w:rPr>
      </w:pPr>
      <w:r w:rsidRPr="00CA5E4D">
        <w:rPr>
          <w:rFonts w:asciiTheme="minorHAnsi" w:hAnsiTheme="minorHAnsi"/>
          <w:b/>
        </w:rPr>
        <w:t xml:space="preserve">Skill Building Instructional Tasks </w:t>
      </w:r>
      <w:r w:rsidRPr="00CA5E4D">
        <w:rPr>
          <w:rFonts w:asciiTheme="minorHAnsi" w:hAnsiTheme="minorHAnsi"/>
        </w:rPr>
        <w:t xml:space="preserve">– Describe the instructional tasks that students will engage in to meet the intent of the listed standards.  Tasks should address the key shifts in the Common Core GPS (reading closely and at increasingly complex levels, using text-based evidence, increasing academic vocabulary).  Tasks should be in a progressive order in rigor and complexity.  Include the diagnostic or pre-assessments and formative </w:t>
      </w:r>
      <w:r w:rsidRPr="00CA5E4D">
        <w:rPr>
          <w:rFonts w:asciiTheme="minorHAnsi" w:hAnsiTheme="minorHAnsi"/>
        </w:rPr>
        <w:lastRenderedPageBreak/>
        <w:t>assessments at the appropriate time.  Define the type of assessment (diagnostic or formative assessment).  Describe the role of the teacher and the student.  Include strategies for differentiation and scaffolding. If available, include a sample piece of student work.  Include plan for first line remediation and enrichment.</w:t>
      </w:r>
    </w:p>
    <w:tbl>
      <w:tblPr>
        <w:tblStyle w:val="TableGrid"/>
        <w:tblW w:w="0" w:type="auto"/>
        <w:tblLook w:val="04A0"/>
      </w:tblPr>
      <w:tblGrid>
        <w:gridCol w:w="13176"/>
      </w:tblGrid>
      <w:tr w:rsidR="002343C1" w:rsidRPr="00CA5E4D" w:rsidTr="002343C1">
        <w:tc>
          <w:tcPr>
            <w:tcW w:w="13176" w:type="dxa"/>
          </w:tcPr>
          <w:p w:rsidR="002343C1" w:rsidRPr="00CA5E4D" w:rsidRDefault="002343C1" w:rsidP="002343C1">
            <w:pPr>
              <w:rPr>
                <w:rFonts w:asciiTheme="minorHAnsi" w:hAnsiTheme="minorHAnsi"/>
                <w:b/>
                <w:u w:val="single"/>
              </w:rPr>
            </w:pPr>
            <w:r w:rsidRPr="00CA5E4D">
              <w:rPr>
                <w:rFonts w:asciiTheme="minorHAnsi" w:hAnsiTheme="minorHAnsi"/>
                <w:b/>
                <w:u w:val="single"/>
              </w:rPr>
              <w:t>Lesson 1</w:t>
            </w:r>
          </w:p>
          <w:p w:rsidR="002343C1" w:rsidRPr="00CA5E4D" w:rsidRDefault="002343C1" w:rsidP="002343C1">
            <w:pPr>
              <w:rPr>
                <w:rFonts w:asciiTheme="minorHAnsi" w:hAnsiTheme="minorHAnsi"/>
              </w:rPr>
            </w:pPr>
          </w:p>
          <w:p w:rsidR="002343C1" w:rsidRPr="00CA5E4D" w:rsidRDefault="002343C1" w:rsidP="002343C1">
            <w:pPr>
              <w:pStyle w:val="ListParagraph"/>
              <w:numPr>
                <w:ilvl w:val="0"/>
                <w:numId w:val="4"/>
              </w:numPr>
              <w:rPr>
                <w:rFonts w:asciiTheme="minorHAnsi" w:hAnsiTheme="minorHAnsi"/>
              </w:rPr>
            </w:pPr>
            <w:r w:rsidRPr="00CA5E4D">
              <w:rPr>
                <w:rFonts w:asciiTheme="minorHAnsi" w:hAnsiTheme="minorHAnsi"/>
                <w:u w:val="single"/>
              </w:rPr>
              <w:t>Beginning</w:t>
            </w:r>
            <w:r w:rsidRPr="00CA5E4D">
              <w:rPr>
                <w:rFonts w:asciiTheme="minorHAnsi" w:hAnsiTheme="minorHAnsi"/>
              </w:rPr>
              <w:t xml:space="preserve">: As the sixth grade students enter their middle school experience, the teacher may want to address appropriate actions and behaviors </w:t>
            </w:r>
            <w:r w:rsidR="00057EF1" w:rsidRPr="00CA5E4D">
              <w:rPr>
                <w:rFonts w:asciiTheme="minorHAnsi" w:hAnsiTheme="minorHAnsi"/>
              </w:rPr>
              <w:t xml:space="preserve">for </w:t>
            </w:r>
            <w:r w:rsidRPr="00CA5E4D">
              <w:rPr>
                <w:rFonts w:asciiTheme="minorHAnsi" w:hAnsiTheme="minorHAnsi"/>
              </w:rPr>
              <w:t xml:space="preserve">collaborative work that will expected. The students may need to consider the following questions: What is a good discussion?  How do students speak to each other? What do responsible members of a collaborative group need to accomplish while working together? The teacher may also want to discuss the essential vocabulary that the students need to understand in order to meet the SL1 Standard on collaborative work. Example questions </w:t>
            </w:r>
            <w:r w:rsidR="00057EF1" w:rsidRPr="00CA5E4D">
              <w:rPr>
                <w:rFonts w:asciiTheme="minorHAnsi" w:hAnsiTheme="minorHAnsi"/>
              </w:rPr>
              <w:t>for t</w:t>
            </w:r>
            <w:r w:rsidRPr="00CA5E4D">
              <w:rPr>
                <w:rFonts w:asciiTheme="minorHAnsi" w:hAnsiTheme="minorHAnsi"/>
              </w:rPr>
              <w:t xml:space="preserve">he vocabulary are:  What do the terms </w:t>
            </w:r>
            <w:r w:rsidRPr="00CA5E4D">
              <w:rPr>
                <w:rFonts w:asciiTheme="minorHAnsi" w:hAnsiTheme="minorHAnsi"/>
                <w:i/>
              </w:rPr>
              <w:t>collaboration</w:t>
            </w:r>
            <w:r w:rsidRPr="00CA5E4D">
              <w:rPr>
                <w:rFonts w:asciiTheme="minorHAnsi" w:hAnsiTheme="minorHAnsi"/>
              </w:rPr>
              <w:t xml:space="preserve"> and </w:t>
            </w:r>
            <w:r w:rsidRPr="00CA5E4D">
              <w:rPr>
                <w:rFonts w:asciiTheme="minorHAnsi" w:hAnsiTheme="minorHAnsi"/>
                <w:i/>
              </w:rPr>
              <w:t>collegial</w:t>
            </w:r>
            <w:r w:rsidRPr="00CA5E4D">
              <w:rPr>
                <w:rFonts w:asciiTheme="minorHAnsi" w:hAnsiTheme="minorHAnsi"/>
              </w:rPr>
              <w:t xml:space="preserve"> conversation mean?</w:t>
            </w:r>
          </w:p>
          <w:p w:rsidR="002343C1" w:rsidRPr="00CA5E4D" w:rsidRDefault="002343C1" w:rsidP="002343C1">
            <w:pPr>
              <w:rPr>
                <w:rFonts w:asciiTheme="minorHAnsi" w:hAnsiTheme="minorHAnsi"/>
              </w:rPr>
            </w:pPr>
          </w:p>
          <w:p w:rsidR="002343C1" w:rsidRPr="00CA5E4D" w:rsidRDefault="002343C1" w:rsidP="002343C1">
            <w:pPr>
              <w:pStyle w:val="ListParagraph"/>
              <w:numPr>
                <w:ilvl w:val="0"/>
                <w:numId w:val="4"/>
              </w:numPr>
              <w:rPr>
                <w:rFonts w:asciiTheme="minorHAnsi" w:hAnsiTheme="minorHAnsi"/>
              </w:rPr>
            </w:pPr>
            <w:r w:rsidRPr="00CA5E4D">
              <w:rPr>
                <w:rFonts w:asciiTheme="minorHAnsi" w:hAnsiTheme="minorHAnsi"/>
                <w:u w:val="single"/>
              </w:rPr>
              <w:t>Middle</w:t>
            </w:r>
            <w:r w:rsidRPr="00CA5E4D">
              <w:rPr>
                <w:rFonts w:asciiTheme="minorHAnsi" w:hAnsiTheme="minorHAnsi"/>
              </w:rPr>
              <w:t xml:space="preserve">: Within groups, the students will brainstorm appropriate behaviors conducive to collaboration as teacher facilitates. The teacher may want to travel around and engage in the discussion with the groups and provide support if needed </w:t>
            </w:r>
            <w:r w:rsidRPr="00CA5E4D">
              <w:rPr>
                <w:rFonts w:asciiTheme="minorHAnsi" w:hAnsiTheme="minorHAnsi"/>
                <w:b/>
              </w:rPr>
              <w:t>(</w:t>
            </w:r>
            <w:r w:rsidR="005C3433" w:rsidRPr="00CA5E4D">
              <w:rPr>
                <w:rFonts w:asciiTheme="minorHAnsi" w:hAnsiTheme="minorHAnsi"/>
                <w:b/>
              </w:rPr>
              <w:t xml:space="preserve">APPENDIX </w:t>
            </w:r>
            <w:r w:rsidR="00774B6B">
              <w:rPr>
                <w:rFonts w:asciiTheme="minorHAnsi" w:hAnsiTheme="minorHAnsi"/>
                <w:b/>
              </w:rPr>
              <w:t>E</w:t>
            </w:r>
            <w:r w:rsidR="005C3433" w:rsidRPr="00CA5E4D">
              <w:rPr>
                <w:rFonts w:asciiTheme="minorHAnsi" w:hAnsiTheme="minorHAnsi"/>
                <w:b/>
              </w:rPr>
              <w:t>).</w:t>
            </w:r>
            <w:r w:rsidRPr="00CA5E4D">
              <w:rPr>
                <w:rFonts w:asciiTheme="minorHAnsi" w:hAnsiTheme="minorHAnsi"/>
              </w:rPr>
              <w:t xml:space="preserve"> Within groups, the students will create anchor charts illustrating those behaviors.</w:t>
            </w:r>
          </w:p>
          <w:p w:rsidR="002343C1" w:rsidRPr="00CA5E4D" w:rsidRDefault="002343C1" w:rsidP="002343C1">
            <w:pPr>
              <w:pStyle w:val="ListParagraph"/>
              <w:rPr>
                <w:rFonts w:asciiTheme="minorHAnsi" w:hAnsiTheme="minorHAnsi"/>
              </w:rPr>
            </w:pPr>
          </w:p>
          <w:p w:rsidR="002343C1" w:rsidRPr="00CA5E4D" w:rsidRDefault="002343C1" w:rsidP="002343C1">
            <w:pPr>
              <w:pStyle w:val="ListParagraph"/>
              <w:numPr>
                <w:ilvl w:val="0"/>
                <w:numId w:val="4"/>
              </w:numPr>
              <w:rPr>
                <w:rFonts w:asciiTheme="minorHAnsi" w:hAnsiTheme="minorHAnsi"/>
              </w:rPr>
            </w:pPr>
            <w:r w:rsidRPr="00CA5E4D">
              <w:rPr>
                <w:rFonts w:asciiTheme="minorHAnsi" w:hAnsiTheme="minorHAnsi"/>
                <w:u w:val="single"/>
              </w:rPr>
              <w:t>End:</w:t>
            </w:r>
            <w:r w:rsidRPr="00CA5E4D">
              <w:rPr>
                <w:rFonts w:asciiTheme="minorHAnsi" w:hAnsiTheme="minorHAnsi"/>
              </w:rPr>
              <w:t xml:space="preserve">  Charts will be shared whole group and displayed in the classroom for future reference.  </w:t>
            </w:r>
          </w:p>
          <w:p w:rsidR="004F4B9E" w:rsidRPr="00CA5E4D" w:rsidRDefault="004F4B9E" w:rsidP="004F4B9E">
            <w:pPr>
              <w:pStyle w:val="ListParagraph"/>
              <w:rPr>
                <w:rFonts w:asciiTheme="minorHAnsi" w:hAnsiTheme="minorHAnsi"/>
              </w:rPr>
            </w:pPr>
          </w:p>
          <w:p w:rsidR="004F4B9E" w:rsidRPr="00431C60" w:rsidRDefault="004F4B9E" w:rsidP="004F4B9E">
            <w:pPr>
              <w:rPr>
                <w:rFonts w:asciiTheme="minorHAnsi" w:hAnsiTheme="minorHAnsi"/>
                <w:b/>
              </w:rPr>
            </w:pPr>
            <w:r w:rsidRPr="00CA5E4D">
              <w:rPr>
                <w:rFonts w:asciiTheme="minorHAnsi" w:hAnsiTheme="minorHAnsi"/>
                <w:b/>
              </w:rPr>
              <w:t>Mini Lesson:  Close Read</w:t>
            </w:r>
            <w:r w:rsidRPr="00CA5E4D">
              <w:rPr>
                <w:rFonts w:asciiTheme="minorHAnsi" w:hAnsiTheme="minorHAnsi"/>
              </w:rPr>
              <w:t xml:space="preserve"> </w:t>
            </w:r>
            <w:r w:rsidRPr="00431C60">
              <w:rPr>
                <w:rFonts w:asciiTheme="minorHAnsi" w:hAnsiTheme="minorHAnsi"/>
                <w:b/>
              </w:rPr>
              <w:t>(before continuing with Lesson 2)</w:t>
            </w:r>
          </w:p>
          <w:p w:rsidR="004F4B9E" w:rsidRPr="00CA5E4D" w:rsidRDefault="004F4B9E" w:rsidP="004F4B9E">
            <w:pPr>
              <w:rPr>
                <w:rFonts w:asciiTheme="minorHAnsi" w:hAnsiTheme="minorHAnsi" w:cs="Calibri"/>
                <w:b/>
                <w:i/>
              </w:rPr>
            </w:pPr>
            <w:r w:rsidRPr="00CA5E4D">
              <w:rPr>
                <w:rFonts w:asciiTheme="minorHAnsi" w:hAnsiTheme="minorHAnsi" w:cs="Calibri"/>
                <w:b/>
                <w:i/>
              </w:rPr>
              <w:t xml:space="preserve">Session 1 – Teacher Led </w:t>
            </w:r>
          </w:p>
          <w:p w:rsidR="004F4B9E" w:rsidRPr="00AC63DA" w:rsidRDefault="004F4B9E" w:rsidP="004F4B9E">
            <w:pPr>
              <w:pStyle w:val="Heading3"/>
              <w:numPr>
                <w:ilvl w:val="0"/>
                <w:numId w:val="14"/>
              </w:numPr>
              <w:tabs>
                <w:tab w:val="left" w:pos="1304"/>
              </w:tabs>
              <w:spacing w:line="268" w:lineRule="exact"/>
              <w:outlineLvl w:val="2"/>
              <w:rPr>
                <w:rFonts w:asciiTheme="minorHAnsi" w:hAnsiTheme="minorHAnsi" w:cs="Calibri"/>
              </w:rPr>
            </w:pPr>
            <w:r w:rsidRPr="00AC63DA">
              <w:rPr>
                <w:rFonts w:asciiTheme="minorHAnsi" w:hAnsiTheme="minorHAnsi" w:cs="Calibri"/>
                <w:spacing w:val="-1"/>
              </w:rPr>
              <w:t>Te</w:t>
            </w:r>
            <w:r w:rsidRPr="00AC63DA">
              <w:rPr>
                <w:rFonts w:asciiTheme="minorHAnsi" w:hAnsiTheme="minorHAnsi" w:cs="Calibri"/>
              </w:rPr>
              <w:t>a</w:t>
            </w:r>
            <w:r w:rsidRPr="00AC63DA">
              <w:rPr>
                <w:rFonts w:asciiTheme="minorHAnsi" w:hAnsiTheme="minorHAnsi" w:cs="Calibri"/>
                <w:spacing w:val="-1"/>
              </w:rPr>
              <w:t>che</w:t>
            </w:r>
            <w:r w:rsidRPr="00AC63DA">
              <w:rPr>
                <w:rFonts w:asciiTheme="minorHAnsi" w:hAnsiTheme="minorHAnsi" w:cs="Calibri"/>
              </w:rPr>
              <w:t>r</w:t>
            </w:r>
            <w:r w:rsidRPr="00AC63DA">
              <w:rPr>
                <w:rFonts w:asciiTheme="minorHAnsi" w:hAnsiTheme="minorHAnsi" w:cs="Calibri"/>
                <w:spacing w:val="-7"/>
              </w:rPr>
              <w:t xml:space="preserve"> </w:t>
            </w:r>
            <w:r w:rsidRPr="00AC63DA">
              <w:rPr>
                <w:rFonts w:asciiTheme="minorHAnsi" w:hAnsiTheme="minorHAnsi" w:cs="Calibri"/>
              </w:rPr>
              <w:t>i</w:t>
            </w:r>
            <w:r w:rsidRPr="00AC63DA">
              <w:rPr>
                <w:rFonts w:asciiTheme="minorHAnsi" w:hAnsiTheme="minorHAnsi" w:cs="Calibri"/>
                <w:spacing w:val="1"/>
              </w:rPr>
              <w:t>n</w:t>
            </w:r>
            <w:r w:rsidRPr="00AC63DA">
              <w:rPr>
                <w:rFonts w:asciiTheme="minorHAnsi" w:hAnsiTheme="minorHAnsi" w:cs="Calibri"/>
                <w:spacing w:val="-1"/>
              </w:rPr>
              <w:t>t</w:t>
            </w:r>
            <w:r w:rsidRPr="00AC63DA">
              <w:rPr>
                <w:rFonts w:asciiTheme="minorHAnsi" w:hAnsiTheme="minorHAnsi" w:cs="Calibri"/>
              </w:rPr>
              <w:t>ro</w:t>
            </w:r>
            <w:r w:rsidRPr="00AC63DA">
              <w:rPr>
                <w:rFonts w:asciiTheme="minorHAnsi" w:hAnsiTheme="minorHAnsi" w:cs="Calibri"/>
                <w:spacing w:val="-1"/>
              </w:rPr>
              <w:t>duce</w:t>
            </w:r>
            <w:r w:rsidRPr="00AC63DA">
              <w:rPr>
                <w:rFonts w:asciiTheme="minorHAnsi" w:hAnsiTheme="minorHAnsi" w:cs="Calibri"/>
              </w:rPr>
              <w:t>s</w:t>
            </w:r>
            <w:r w:rsidRPr="00AC63DA">
              <w:rPr>
                <w:rFonts w:asciiTheme="minorHAnsi" w:hAnsiTheme="minorHAnsi" w:cs="Calibri"/>
                <w:spacing w:val="-6"/>
              </w:rPr>
              <w:t xml:space="preserve"> </w:t>
            </w:r>
            <w:r w:rsidRPr="00AC63DA">
              <w:rPr>
                <w:rFonts w:asciiTheme="minorHAnsi" w:hAnsiTheme="minorHAnsi" w:cs="Calibri"/>
                <w:spacing w:val="-1"/>
              </w:rPr>
              <w:t>th</w:t>
            </w:r>
            <w:r w:rsidRPr="00AC63DA">
              <w:rPr>
                <w:rFonts w:asciiTheme="minorHAnsi" w:hAnsiTheme="minorHAnsi" w:cs="Calibri"/>
              </w:rPr>
              <w:t>e</w:t>
            </w:r>
            <w:r w:rsidRPr="00AC63DA">
              <w:rPr>
                <w:rFonts w:asciiTheme="minorHAnsi" w:hAnsiTheme="minorHAnsi" w:cs="Calibri"/>
                <w:spacing w:val="-7"/>
              </w:rPr>
              <w:t xml:space="preserve"> </w:t>
            </w:r>
            <w:r w:rsidRPr="00AC63DA">
              <w:rPr>
                <w:rFonts w:asciiTheme="minorHAnsi" w:hAnsiTheme="minorHAnsi" w:cs="Calibri"/>
                <w:spacing w:val="-1"/>
              </w:rPr>
              <w:t>d</w:t>
            </w:r>
            <w:r w:rsidRPr="00AC63DA">
              <w:rPr>
                <w:rFonts w:asciiTheme="minorHAnsi" w:hAnsiTheme="minorHAnsi" w:cs="Calibri"/>
                <w:spacing w:val="1"/>
              </w:rPr>
              <w:t>a</w:t>
            </w:r>
            <w:r w:rsidRPr="00AC63DA">
              <w:rPr>
                <w:rFonts w:asciiTheme="minorHAnsi" w:hAnsiTheme="minorHAnsi" w:cs="Calibri"/>
              </w:rPr>
              <w:t>y’s</w:t>
            </w:r>
            <w:r w:rsidRPr="00AC63DA">
              <w:rPr>
                <w:rFonts w:asciiTheme="minorHAnsi" w:hAnsiTheme="minorHAnsi" w:cs="Calibri"/>
                <w:spacing w:val="-6"/>
              </w:rPr>
              <w:t xml:space="preserve"> </w:t>
            </w:r>
            <w:r w:rsidRPr="00AC63DA">
              <w:rPr>
                <w:rFonts w:asciiTheme="minorHAnsi" w:hAnsiTheme="minorHAnsi" w:cs="Calibri"/>
                <w:spacing w:val="-1"/>
              </w:rPr>
              <w:t>p</w:t>
            </w:r>
            <w:r w:rsidRPr="00AC63DA">
              <w:rPr>
                <w:rFonts w:asciiTheme="minorHAnsi" w:hAnsiTheme="minorHAnsi" w:cs="Calibri"/>
              </w:rPr>
              <w:t>assa</w:t>
            </w:r>
            <w:r w:rsidRPr="00AC63DA">
              <w:rPr>
                <w:rFonts w:asciiTheme="minorHAnsi" w:hAnsiTheme="minorHAnsi" w:cs="Calibri"/>
                <w:spacing w:val="-1"/>
              </w:rPr>
              <w:t>g</w:t>
            </w:r>
            <w:r w:rsidRPr="00AC63DA">
              <w:rPr>
                <w:rFonts w:asciiTheme="minorHAnsi" w:hAnsiTheme="minorHAnsi" w:cs="Calibri"/>
              </w:rPr>
              <w:t>e</w:t>
            </w:r>
            <w:r w:rsidRPr="00AC63DA">
              <w:rPr>
                <w:rFonts w:asciiTheme="minorHAnsi" w:hAnsiTheme="minorHAnsi" w:cs="Calibri"/>
                <w:spacing w:val="-8"/>
              </w:rPr>
              <w:t xml:space="preserve"> </w:t>
            </w:r>
            <w:r w:rsidRPr="00AC63DA">
              <w:rPr>
                <w:rFonts w:asciiTheme="minorHAnsi" w:hAnsiTheme="minorHAnsi" w:cs="Calibri"/>
              </w:rPr>
              <w:t>wi</w:t>
            </w:r>
            <w:r w:rsidRPr="00AC63DA">
              <w:rPr>
                <w:rFonts w:asciiTheme="minorHAnsi" w:hAnsiTheme="minorHAnsi" w:cs="Calibri"/>
                <w:spacing w:val="-1"/>
              </w:rPr>
              <w:t>t</w:t>
            </w:r>
            <w:r w:rsidRPr="00AC63DA">
              <w:rPr>
                <w:rFonts w:asciiTheme="minorHAnsi" w:hAnsiTheme="minorHAnsi" w:cs="Calibri"/>
              </w:rPr>
              <w:t>h</w:t>
            </w:r>
            <w:r w:rsidRPr="00AC63DA">
              <w:rPr>
                <w:rFonts w:asciiTheme="minorHAnsi" w:hAnsiTheme="minorHAnsi" w:cs="Calibri"/>
                <w:spacing w:val="-7"/>
              </w:rPr>
              <w:t xml:space="preserve"> </w:t>
            </w:r>
            <w:r w:rsidRPr="00AC63DA">
              <w:rPr>
                <w:rFonts w:asciiTheme="minorHAnsi" w:hAnsiTheme="minorHAnsi" w:cs="Calibri"/>
                <w:spacing w:val="-1"/>
              </w:rPr>
              <w:t>m</w:t>
            </w:r>
            <w:r w:rsidRPr="00AC63DA">
              <w:rPr>
                <w:rFonts w:asciiTheme="minorHAnsi" w:hAnsiTheme="minorHAnsi" w:cs="Calibri"/>
              </w:rPr>
              <w:t>i</w:t>
            </w:r>
            <w:r w:rsidRPr="00AC63DA">
              <w:rPr>
                <w:rFonts w:asciiTheme="minorHAnsi" w:hAnsiTheme="minorHAnsi" w:cs="Calibri"/>
                <w:spacing w:val="-1"/>
              </w:rPr>
              <w:t>n</w:t>
            </w:r>
            <w:r w:rsidRPr="00AC63DA">
              <w:rPr>
                <w:rFonts w:asciiTheme="minorHAnsi" w:hAnsiTheme="minorHAnsi" w:cs="Calibri"/>
                <w:spacing w:val="1"/>
              </w:rPr>
              <w:t>i</w:t>
            </w:r>
            <w:r w:rsidRPr="00AC63DA">
              <w:rPr>
                <w:rFonts w:asciiTheme="minorHAnsi" w:hAnsiTheme="minorHAnsi" w:cs="Calibri"/>
                <w:spacing w:val="-1"/>
              </w:rPr>
              <w:t>m</w:t>
            </w:r>
            <w:r w:rsidRPr="00AC63DA">
              <w:rPr>
                <w:rFonts w:asciiTheme="minorHAnsi" w:hAnsiTheme="minorHAnsi" w:cs="Calibri"/>
              </w:rPr>
              <w:t>al</w:t>
            </w:r>
            <w:r w:rsidRPr="00AC63DA">
              <w:rPr>
                <w:rFonts w:asciiTheme="minorHAnsi" w:hAnsiTheme="minorHAnsi" w:cs="Calibri"/>
                <w:spacing w:val="-7"/>
              </w:rPr>
              <w:t xml:space="preserve"> </w:t>
            </w:r>
            <w:r w:rsidRPr="00AC63DA">
              <w:rPr>
                <w:rFonts w:asciiTheme="minorHAnsi" w:hAnsiTheme="minorHAnsi" w:cs="Calibri"/>
              </w:rPr>
              <w:t>co</w:t>
            </w:r>
            <w:r w:rsidRPr="00AC63DA">
              <w:rPr>
                <w:rFonts w:asciiTheme="minorHAnsi" w:hAnsiTheme="minorHAnsi" w:cs="Calibri"/>
                <w:spacing w:val="-1"/>
              </w:rPr>
              <w:t>mme</w:t>
            </w:r>
            <w:r w:rsidRPr="00AC63DA">
              <w:rPr>
                <w:rFonts w:asciiTheme="minorHAnsi" w:hAnsiTheme="minorHAnsi" w:cs="Calibri"/>
                <w:spacing w:val="1"/>
              </w:rPr>
              <w:t>n</w:t>
            </w:r>
            <w:r w:rsidRPr="00AC63DA">
              <w:rPr>
                <w:rFonts w:asciiTheme="minorHAnsi" w:hAnsiTheme="minorHAnsi" w:cs="Calibri"/>
                <w:spacing w:val="-1"/>
              </w:rPr>
              <w:t>t</w:t>
            </w:r>
            <w:r w:rsidRPr="00AC63DA">
              <w:rPr>
                <w:rFonts w:asciiTheme="minorHAnsi" w:hAnsiTheme="minorHAnsi" w:cs="Calibri"/>
              </w:rPr>
              <w:t>ary</w:t>
            </w:r>
            <w:r w:rsidRPr="00AC63DA">
              <w:rPr>
                <w:rFonts w:asciiTheme="minorHAnsi" w:hAnsiTheme="minorHAnsi" w:cs="Calibri"/>
                <w:spacing w:val="-8"/>
              </w:rPr>
              <w:t xml:space="preserve"> </w:t>
            </w:r>
            <w:r w:rsidRPr="00AC63DA">
              <w:rPr>
                <w:rFonts w:asciiTheme="minorHAnsi" w:hAnsiTheme="minorHAnsi" w:cs="Calibri"/>
              </w:rPr>
              <w:t>a</w:t>
            </w:r>
            <w:r w:rsidRPr="00AC63DA">
              <w:rPr>
                <w:rFonts w:asciiTheme="minorHAnsi" w:hAnsiTheme="minorHAnsi" w:cs="Calibri"/>
                <w:spacing w:val="-1"/>
              </w:rPr>
              <w:t>n</w:t>
            </w:r>
            <w:r w:rsidRPr="00AC63DA">
              <w:rPr>
                <w:rFonts w:asciiTheme="minorHAnsi" w:hAnsiTheme="minorHAnsi" w:cs="Calibri"/>
              </w:rPr>
              <w:t>d</w:t>
            </w:r>
            <w:r w:rsidRPr="00AC63DA">
              <w:rPr>
                <w:rFonts w:asciiTheme="minorHAnsi" w:hAnsiTheme="minorHAnsi" w:cs="Calibri"/>
                <w:spacing w:val="-7"/>
              </w:rPr>
              <w:t xml:space="preserve"> </w:t>
            </w:r>
            <w:r w:rsidRPr="00AC63DA">
              <w:rPr>
                <w:rFonts w:asciiTheme="minorHAnsi" w:hAnsiTheme="minorHAnsi" w:cs="Calibri"/>
              </w:rPr>
              <w:t>st</w:t>
            </w:r>
            <w:r w:rsidRPr="00AC63DA">
              <w:rPr>
                <w:rFonts w:asciiTheme="minorHAnsi" w:hAnsiTheme="minorHAnsi" w:cs="Calibri"/>
                <w:spacing w:val="-1"/>
              </w:rPr>
              <w:t>ude</w:t>
            </w:r>
            <w:r w:rsidRPr="00AC63DA">
              <w:rPr>
                <w:rFonts w:asciiTheme="minorHAnsi" w:hAnsiTheme="minorHAnsi" w:cs="Calibri"/>
                <w:spacing w:val="1"/>
              </w:rPr>
              <w:t>n</w:t>
            </w:r>
            <w:r w:rsidRPr="00AC63DA">
              <w:rPr>
                <w:rFonts w:asciiTheme="minorHAnsi" w:hAnsiTheme="minorHAnsi" w:cs="Calibri"/>
                <w:spacing w:val="-1"/>
              </w:rPr>
              <w:t>t</w:t>
            </w:r>
            <w:r w:rsidRPr="00AC63DA">
              <w:rPr>
                <w:rFonts w:asciiTheme="minorHAnsi" w:hAnsiTheme="minorHAnsi" w:cs="Calibri"/>
              </w:rPr>
              <w:t>s</w:t>
            </w:r>
            <w:r w:rsidRPr="00AC63DA">
              <w:rPr>
                <w:rFonts w:asciiTheme="minorHAnsi" w:hAnsiTheme="minorHAnsi" w:cs="Calibri"/>
                <w:spacing w:val="-7"/>
              </w:rPr>
              <w:t xml:space="preserve"> </w:t>
            </w:r>
            <w:r w:rsidRPr="00AC63DA">
              <w:rPr>
                <w:rFonts w:asciiTheme="minorHAnsi" w:hAnsiTheme="minorHAnsi" w:cs="Calibri"/>
                <w:spacing w:val="1"/>
              </w:rPr>
              <w:t>r</w:t>
            </w:r>
            <w:r w:rsidRPr="00AC63DA">
              <w:rPr>
                <w:rFonts w:asciiTheme="minorHAnsi" w:hAnsiTheme="minorHAnsi" w:cs="Calibri"/>
                <w:spacing w:val="-1"/>
              </w:rPr>
              <w:t>e</w:t>
            </w:r>
            <w:r w:rsidRPr="00AC63DA">
              <w:rPr>
                <w:rFonts w:asciiTheme="minorHAnsi" w:hAnsiTheme="minorHAnsi" w:cs="Calibri"/>
              </w:rPr>
              <w:t>ad</w:t>
            </w:r>
            <w:r w:rsidRPr="00AC63DA">
              <w:rPr>
                <w:rFonts w:asciiTheme="minorHAnsi" w:hAnsiTheme="minorHAnsi" w:cs="Calibri"/>
                <w:spacing w:val="-8"/>
              </w:rPr>
              <w:t xml:space="preserve"> </w:t>
            </w:r>
            <w:r w:rsidRPr="00AC63DA">
              <w:rPr>
                <w:rFonts w:asciiTheme="minorHAnsi" w:hAnsiTheme="minorHAnsi" w:cs="Calibri"/>
              </w:rPr>
              <w:t>it</w:t>
            </w:r>
            <w:r w:rsidRPr="00AC63DA">
              <w:rPr>
                <w:rFonts w:asciiTheme="minorHAnsi" w:hAnsiTheme="minorHAnsi" w:cs="Calibri"/>
                <w:spacing w:val="-6"/>
              </w:rPr>
              <w:t xml:space="preserve"> </w:t>
            </w:r>
            <w:r w:rsidRPr="00AC63DA">
              <w:rPr>
                <w:rFonts w:asciiTheme="minorHAnsi" w:hAnsiTheme="minorHAnsi" w:cs="Calibri"/>
              </w:rPr>
              <w:t>i</w:t>
            </w:r>
            <w:r w:rsidRPr="00AC63DA">
              <w:rPr>
                <w:rFonts w:asciiTheme="minorHAnsi" w:hAnsiTheme="minorHAnsi" w:cs="Calibri"/>
                <w:spacing w:val="-1"/>
              </w:rPr>
              <w:t>n</w:t>
            </w:r>
            <w:r w:rsidRPr="00AC63DA">
              <w:rPr>
                <w:rFonts w:asciiTheme="minorHAnsi" w:hAnsiTheme="minorHAnsi" w:cs="Calibri"/>
                <w:spacing w:val="1"/>
              </w:rPr>
              <w:t>d</w:t>
            </w:r>
            <w:r w:rsidRPr="00AC63DA">
              <w:rPr>
                <w:rFonts w:asciiTheme="minorHAnsi" w:hAnsiTheme="minorHAnsi" w:cs="Calibri"/>
                <w:spacing w:val="-1"/>
              </w:rPr>
              <w:t>ep</w:t>
            </w:r>
            <w:r w:rsidRPr="00AC63DA">
              <w:rPr>
                <w:rFonts w:asciiTheme="minorHAnsi" w:hAnsiTheme="minorHAnsi" w:cs="Calibri"/>
                <w:spacing w:val="1"/>
              </w:rPr>
              <w:t>e</w:t>
            </w:r>
            <w:r w:rsidRPr="00AC63DA">
              <w:rPr>
                <w:rFonts w:asciiTheme="minorHAnsi" w:hAnsiTheme="minorHAnsi" w:cs="Calibri"/>
                <w:spacing w:val="-1"/>
              </w:rPr>
              <w:t>nde</w:t>
            </w:r>
            <w:r w:rsidRPr="00AC63DA">
              <w:rPr>
                <w:rFonts w:asciiTheme="minorHAnsi" w:hAnsiTheme="minorHAnsi" w:cs="Calibri"/>
                <w:spacing w:val="1"/>
              </w:rPr>
              <w:t>n</w:t>
            </w:r>
            <w:r w:rsidRPr="00AC63DA">
              <w:rPr>
                <w:rFonts w:asciiTheme="minorHAnsi" w:hAnsiTheme="minorHAnsi" w:cs="Calibri"/>
                <w:spacing w:val="-1"/>
              </w:rPr>
              <w:t>t</w:t>
            </w:r>
            <w:r w:rsidRPr="00AC63DA">
              <w:rPr>
                <w:rFonts w:asciiTheme="minorHAnsi" w:hAnsiTheme="minorHAnsi" w:cs="Calibri"/>
              </w:rPr>
              <w:t>ly</w:t>
            </w:r>
            <w:r w:rsidRPr="00AC63DA">
              <w:rPr>
                <w:rFonts w:asciiTheme="minorHAnsi" w:hAnsiTheme="minorHAnsi" w:cs="Calibri"/>
                <w:spacing w:val="-6"/>
              </w:rPr>
              <w:t xml:space="preserve">. </w:t>
            </w:r>
          </w:p>
          <w:p w:rsidR="00690F82" w:rsidRPr="00AC63DA" w:rsidRDefault="004F4B9E" w:rsidP="00AC63DA">
            <w:pPr>
              <w:pStyle w:val="ListParagraph"/>
              <w:numPr>
                <w:ilvl w:val="0"/>
                <w:numId w:val="15"/>
              </w:numPr>
              <w:ind w:hanging="450"/>
              <w:rPr>
                <w:rFonts w:asciiTheme="minorHAnsi" w:hAnsiTheme="minorHAnsi"/>
                <w:b/>
              </w:rPr>
            </w:pPr>
            <w:r w:rsidRPr="00AC63DA">
              <w:rPr>
                <w:rFonts w:asciiTheme="minorHAnsi" w:hAnsiTheme="minorHAnsi" w:cs="Calibri"/>
                <w:spacing w:val="-6"/>
              </w:rPr>
              <w:t xml:space="preserve">Option 1 – Rudyard Kipling </w:t>
            </w:r>
            <w:r w:rsidR="00690F82" w:rsidRPr="00AC63DA">
              <w:rPr>
                <w:rFonts w:asciiTheme="minorHAnsi" w:hAnsiTheme="minorHAnsi" w:cs="Calibri"/>
                <w:spacing w:val="-6"/>
              </w:rPr>
              <w:t xml:space="preserve">  </w:t>
            </w:r>
          </w:p>
          <w:p w:rsidR="004F4B9E" w:rsidRPr="00AC63DA" w:rsidRDefault="00690F82" w:rsidP="00690F82">
            <w:pPr>
              <w:pStyle w:val="Heading3"/>
              <w:numPr>
                <w:ilvl w:val="1"/>
                <w:numId w:val="14"/>
              </w:numPr>
              <w:tabs>
                <w:tab w:val="left" w:pos="1304"/>
              </w:tabs>
              <w:spacing w:line="268" w:lineRule="exact"/>
              <w:outlineLvl w:val="2"/>
              <w:rPr>
                <w:rFonts w:asciiTheme="minorHAnsi" w:hAnsiTheme="minorHAnsi" w:cs="Calibri"/>
              </w:rPr>
            </w:pPr>
            <w:r w:rsidRPr="00AC63DA">
              <w:rPr>
                <w:rFonts w:asciiTheme="minorHAnsi" w:hAnsiTheme="minorHAnsi"/>
              </w:rPr>
              <w:t xml:space="preserve">Article: </w:t>
            </w:r>
            <w:proofErr w:type="gramStart"/>
            <w:r w:rsidRPr="00AC63DA">
              <w:rPr>
                <w:rFonts w:asciiTheme="minorHAnsi" w:hAnsiTheme="minorHAnsi"/>
              </w:rPr>
              <w:t>Brief :</w:t>
            </w:r>
            <w:proofErr w:type="gramEnd"/>
            <w:r w:rsidRPr="00AC63DA">
              <w:rPr>
                <w:rFonts w:asciiTheme="minorHAnsi" w:hAnsiTheme="minorHAnsi"/>
              </w:rPr>
              <w:t xml:space="preserve">  </w:t>
            </w:r>
            <w:r w:rsidRPr="00AC63DA">
              <w:rPr>
                <w:rFonts w:asciiTheme="minorHAnsi" w:hAnsiTheme="minorHAnsi" w:cs="Calibri"/>
              </w:rPr>
              <w:t xml:space="preserve">Article: </w:t>
            </w:r>
            <w:r w:rsidR="00B25994" w:rsidRPr="00AC63DA">
              <w:rPr>
                <w:rFonts w:asciiTheme="minorHAnsi" w:hAnsiTheme="minorHAnsi" w:cs="Calibri"/>
              </w:rPr>
              <w:t>“</w:t>
            </w:r>
            <w:r w:rsidRPr="00AC63DA">
              <w:rPr>
                <w:rFonts w:asciiTheme="minorHAnsi" w:hAnsiTheme="minorHAnsi" w:cs="Calibri"/>
              </w:rPr>
              <w:t>Rudyard Kipling</w:t>
            </w:r>
            <w:r w:rsidR="00B25994" w:rsidRPr="00AC63DA">
              <w:rPr>
                <w:rFonts w:asciiTheme="minorHAnsi" w:hAnsiTheme="minorHAnsi" w:cs="Calibri"/>
              </w:rPr>
              <w:t>”</w:t>
            </w:r>
            <w:r w:rsidRPr="00AC63DA">
              <w:rPr>
                <w:rFonts w:asciiTheme="minorHAnsi" w:hAnsiTheme="minorHAnsi" w:cs="Calibri"/>
              </w:rPr>
              <w:t xml:space="preserve"> can be found at: http://www.poetryfoundation.org/bio/rudyard-kipling</w:t>
            </w:r>
          </w:p>
          <w:p w:rsidR="004F4B9E" w:rsidRPr="00AC63DA" w:rsidRDefault="004F4B9E" w:rsidP="004F4B9E">
            <w:pPr>
              <w:pStyle w:val="Heading3"/>
              <w:numPr>
                <w:ilvl w:val="1"/>
                <w:numId w:val="14"/>
              </w:numPr>
              <w:tabs>
                <w:tab w:val="left" w:pos="1304"/>
              </w:tabs>
              <w:spacing w:line="268" w:lineRule="exact"/>
              <w:outlineLvl w:val="2"/>
              <w:rPr>
                <w:rFonts w:asciiTheme="minorHAnsi" w:hAnsiTheme="minorHAnsi" w:cs="Calibri"/>
              </w:rPr>
            </w:pPr>
            <w:r w:rsidRPr="00AC63DA">
              <w:rPr>
                <w:rFonts w:asciiTheme="minorHAnsi" w:hAnsiTheme="minorHAnsi" w:cs="Calibri"/>
                <w:spacing w:val="-6"/>
              </w:rPr>
              <w:t>Option 2 – BBC History: Rudyard Kipling</w:t>
            </w:r>
            <w:r w:rsidR="00B25994" w:rsidRPr="00AC63DA">
              <w:rPr>
                <w:rFonts w:asciiTheme="minorHAnsi" w:hAnsiTheme="minorHAnsi" w:cs="Calibri"/>
                <w:spacing w:val="-6"/>
              </w:rPr>
              <w:t>—</w:t>
            </w:r>
            <w:r w:rsidR="00B25994" w:rsidRPr="00AC63DA">
              <w:rPr>
                <w:rFonts w:asciiTheme="minorHAnsi" w:hAnsiTheme="minorHAnsi"/>
              </w:rPr>
              <w:t>“</w:t>
            </w:r>
            <w:r w:rsidR="00690F82" w:rsidRPr="00AC63DA">
              <w:rPr>
                <w:rFonts w:asciiTheme="minorHAnsi" w:hAnsiTheme="minorHAnsi" w:cs="Calibri"/>
              </w:rPr>
              <w:t>Biography of Rudyard Kipling</w:t>
            </w:r>
            <w:r w:rsidR="00B25994" w:rsidRPr="00AC63DA">
              <w:rPr>
                <w:rFonts w:asciiTheme="minorHAnsi" w:hAnsiTheme="minorHAnsi" w:cs="Calibri"/>
              </w:rPr>
              <w:t>”</w:t>
            </w:r>
            <w:r w:rsidR="00690F82" w:rsidRPr="00AC63DA">
              <w:rPr>
                <w:rFonts w:asciiTheme="minorHAnsi" w:hAnsiTheme="minorHAnsi" w:cs="Calibri"/>
              </w:rPr>
              <w:t xml:space="preserve"> can be found at: http://www.kids4classics.com/rudyard_kipling</w:t>
            </w:r>
          </w:p>
          <w:p w:rsidR="004F4B9E" w:rsidRPr="00CA5E4D" w:rsidRDefault="004F4B9E" w:rsidP="004F4B9E">
            <w:pPr>
              <w:pStyle w:val="ListParagraph"/>
              <w:widowControl w:val="0"/>
              <w:numPr>
                <w:ilvl w:val="0"/>
                <w:numId w:val="14"/>
              </w:numPr>
              <w:tabs>
                <w:tab w:val="left" w:pos="1304"/>
              </w:tabs>
              <w:rPr>
                <w:rFonts w:asciiTheme="minorHAnsi" w:hAnsiTheme="minorHAnsi" w:cs="Calibri"/>
              </w:rPr>
            </w:pPr>
            <w:r w:rsidRPr="00CA5E4D">
              <w:rPr>
                <w:rFonts w:asciiTheme="minorHAnsi" w:hAnsiTheme="minorHAnsi" w:cs="Calibri"/>
                <w:spacing w:val="-1"/>
              </w:rPr>
              <w:t>Te</w:t>
            </w:r>
            <w:r w:rsidRPr="00CA5E4D">
              <w:rPr>
                <w:rFonts w:asciiTheme="minorHAnsi" w:hAnsiTheme="minorHAnsi" w:cs="Calibri"/>
              </w:rPr>
              <w:t>a</w:t>
            </w:r>
            <w:r w:rsidRPr="00CA5E4D">
              <w:rPr>
                <w:rFonts w:asciiTheme="minorHAnsi" w:hAnsiTheme="minorHAnsi" w:cs="Calibri"/>
                <w:spacing w:val="-1"/>
              </w:rPr>
              <w:t>che</w:t>
            </w:r>
            <w:r w:rsidRPr="00CA5E4D">
              <w:rPr>
                <w:rFonts w:asciiTheme="minorHAnsi" w:hAnsiTheme="minorHAnsi" w:cs="Calibri"/>
              </w:rPr>
              <w:t>r</w:t>
            </w:r>
            <w:r w:rsidRPr="00CA5E4D">
              <w:rPr>
                <w:rFonts w:asciiTheme="minorHAnsi" w:hAnsiTheme="minorHAnsi" w:cs="Calibri"/>
                <w:spacing w:val="-5"/>
              </w:rPr>
              <w:t xml:space="preserve"> th</w:t>
            </w:r>
            <w:r w:rsidRPr="00CA5E4D">
              <w:rPr>
                <w:rFonts w:asciiTheme="minorHAnsi" w:hAnsiTheme="minorHAnsi" w:cs="Calibri"/>
                <w:spacing w:val="1"/>
              </w:rPr>
              <w:t>e</w:t>
            </w:r>
            <w:r w:rsidRPr="00CA5E4D">
              <w:rPr>
                <w:rFonts w:asciiTheme="minorHAnsi" w:hAnsiTheme="minorHAnsi" w:cs="Calibri"/>
              </w:rPr>
              <w:t>n</w:t>
            </w:r>
            <w:r w:rsidRPr="00CA5E4D">
              <w:rPr>
                <w:rFonts w:asciiTheme="minorHAnsi" w:hAnsiTheme="minorHAnsi" w:cs="Calibri"/>
                <w:spacing w:val="-5"/>
              </w:rPr>
              <w:t xml:space="preserve"> </w:t>
            </w:r>
            <w:r w:rsidRPr="00CA5E4D">
              <w:rPr>
                <w:rFonts w:asciiTheme="minorHAnsi" w:hAnsiTheme="minorHAnsi" w:cs="Calibri"/>
              </w:rPr>
              <w:t>r</w:t>
            </w:r>
            <w:r w:rsidRPr="00CA5E4D">
              <w:rPr>
                <w:rFonts w:asciiTheme="minorHAnsi" w:hAnsiTheme="minorHAnsi" w:cs="Calibri"/>
                <w:spacing w:val="-1"/>
              </w:rPr>
              <w:t>e</w:t>
            </w:r>
            <w:r w:rsidRPr="00CA5E4D">
              <w:rPr>
                <w:rFonts w:asciiTheme="minorHAnsi" w:hAnsiTheme="minorHAnsi" w:cs="Calibri"/>
              </w:rPr>
              <w:t>ads</w:t>
            </w:r>
            <w:r w:rsidRPr="00CA5E4D">
              <w:rPr>
                <w:rFonts w:asciiTheme="minorHAnsi" w:hAnsiTheme="minorHAnsi" w:cs="Calibri"/>
                <w:spacing w:val="-4"/>
              </w:rPr>
              <w:t xml:space="preserve"> </w:t>
            </w:r>
            <w:r w:rsidRPr="00CA5E4D">
              <w:rPr>
                <w:rFonts w:asciiTheme="minorHAnsi" w:hAnsiTheme="minorHAnsi" w:cs="Calibri"/>
              </w:rPr>
              <w:t>the</w:t>
            </w:r>
            <w:r w:rsidRPr="00CA5E4D">
              <w:rPr>
                <w:rFonts w:asciiTheme="minorHAnsi" w:hAnsiTheme="minorHAnsi" w:cs="Calibri"/>
                <w:spacing w:val="-5"/>
              </w:rPr>
              <w:t xml:space="preserve"> </w:t>
            </w:r>
            <w:r w:rsidRPr="00CA5E4D">
              <w:rPr>
                <w:rFonts w:asciiTheme="minorHAnsi" w:hAnsiTheme="minorHAnsi" w:cs="Calibri"/>
              </w:rPr>
              <w:t>passa</w:t>
            </w:r>
            <w:r w:rsidRPr="00CA5E4D">
              <w:rPr>
                <w:rFonts w:asciiTheme="minorHAnsi" w:hAnsiTheme="minorHAnsi" w:cs="Calibri"/>
                <w:spacing w:val="-1"/>
              </w:rPr>
              <w:t>g</w:t>
            </w:r>
            <w:r w:rsidRPr="00CA5E4D">
              <w:rPr>
                <w:rFonts w:asciiTheme="minorHAnsi" w:hAnsiTheme="minorHAnsi" w:cs="Calibri"/>
              </w:rPr>
              <w:t>e</w:t>
            </w:r>
            <w:r w:rsidRPr="00CA5E4D">
              <w:rPr>
                <w:rFonts w:asciiTheme="minorHAnsi" w:hAnsiTheme="minorHAnsi" w:cs="Calibri"/>
                <w:spacing w:val="-5"/>
              </w:rPr>
              <w:t xml:space="preserve"> </w:t>
            </w:r>
            <w:r w:rsidRPr="00CA5E4D">
              <w:rPr>
                <w:rFonts w:asciiTheme="minorHAnsi" w:hAnsiTheme="minorHAnsi" w:cs="Calibri"/>
                <w:spacing w:val="1"/>
              </w:rPr>
              <w:t>o</w:t>
            </w:r>
            <w:r w:rsidRPr="00CA5E4D">
              <w:rPr>
                <w:rFonts w:asciiTheme="minorHAnsi" w:hAnsiTheme="minorHAnsi" w:cs="Calibri"/>
              </w:rPr>
              <w:t>ut</w:t>
            </w:r>
            <w:r w:rsidRPr="00CA5E4D">
              <w:rPr>
                <w:rFonts w:asciiTheme="minorHAnsi" w:hAnsiTheme="minorHAnsi" w:cs="Calibri"/>
                <w:spacing w:val="-6"/>
              </w:rPr>
              <w:t xml:space="preserve"> </w:t>
            </w:r>
            <w:r w:rsidRPr="00CA5E4D">
              <w:rPr>
                <w:rFonts w:asciiTheme="minorHAnsi" w:hAnsiTheme="minorHAnsi" w:cs="Calibri"/>
              </w:rPr>
              <w:t>lo</w:t>
            </w:r>
            <w:r w:rsidRPr="00CA5E4D">
              <w:rPr>
                <w:rFonts w:asciiTheme="minorHAnsi" w:hAnsiTheme="minorHAnsi" w:cs="Calibri"/>
                <w:spacing w:val="1"/>
              </w:rPr>
              <w:t>u</w:t>
            </w:r>
            <w:r w:rsidRPr="00CA5E4D">
              <w:rPr>
                <w:rFonts w:asciiTheme="minorHAnsi" w:hAnsiTheme="minorHAnsi" w:cs="Calibri"/>
              </w:rPr>
              <w:t>d</w:t>
            </w:r>
            <w:r w:rsidRPr="00CA5E4D">
              <w:rPr>
                <w:rFonts w:asciiTheme="minorHAnsi" w:hAnsiTheme="minorHAnsi" w:cs="Calibri"/>
                <w:spacing w:val="-5"/>
              </w:rPr>
              <w:t xml:space="preserve"> </w:t>
            </w:r>
            <w:r w:rsidRPr="00CA5E4D">
              <w:rPr>
                <w:rFonts w:asciiTheme="minorHAnsi" w:hAnsiTheme="minorHAnsi" w:cs="Calibri"/>
                <w:spacing w:val="-1"/>
              </w:rPr>
              <w:t>t</w:t>
            </w:r>
            <w:r w:rsidRPr="00CA5E4D">
              <w:rPr>
                <w:rFonts w:asciiTheme="minorHAnsi" w:hAnsiTheme="minorHAnsi" w:cs="Calibri"/>
              </w:rPr>
              <w:t>o</w:t>
            </w:r>
            <w:r w:rsidRPr="00CA5E4D">
              <w:rPr>
                <w:rFonts w:asciiTheme="minorHAnsi" w:hAnsiTheme="minorHAnsi" w:cs="Calibri"/>
                <w:spacing w:val="-3"/>
              </w:rPr>
              <w:t xml:space="preserve"> </w:t>
            </w:r>
            <w:r w:rsidRPr="00CA5E4D">
              <w:rPr>
                <w:rFonts w:asciiTheme="minorHAnsi" w:hAnsiTheme="minorHAnsi" w:cs="Calibri"/>
                <w:spacing w:val="-1"/>
              </w:rPr>
              <w:t>t</w:t>
            </w:r>
            <w:r w:rsidRPr="00CA5E4D">
              <w:rPr>
                <w:rFonts w:asciiTheme="minorHAnsi" w:hAnsiTheme="minorHAnsi" w:cs="Calibri"/>
              </w:rPr>
              <w:t>he</w:t>
            </w:r>
            <w:r w:rsidRPr="00CA5E4D">
              <w:rPr>
                <w:rFonts w:asciiTheme="minorHAnsi" w:hAnsiTheme="minorHAnsi" w:cs="Calibri"/>
                <w:spacing w:val="-5"/>
              </w:rPr>
              <w:t xml:space="preserve"> </w:t>
            </w:r>
            <w:r w:rsidRPr="00CA5E4D">
              <w:rPr>
                <w:rFonts w:asciiTheme="minorHAnsi" w:hAnsiTheme="minorHAnsi" w:cs="Calibri"/>
                <w:spacing w:val="-1"/>
              </w:rPr>
              <w:t>c</w:t>
            </w:r>
            <w:r w:rsidRPr="00CA5E4D">
              <w:rPr>
                <w:rFonts w:asciiTheme="minorHAnsi" w:hAnsiTheme="minorHAnsi" w:cs="Calibri"/>
              </w:rPr>
              <w:t>lass</w:t>
            </w:r>
            <w:r w:rsidRPr="00CA5E4D">
              <w:rPr>
                <w:rFonts w:asciiTheme="minorHAnsi" w:hAnsiTheme="minorHAnsi" w:cs="Calibri"/>
                <w:spacing w:val="-4"/>
              </w:rPr>
              <w:t xml:space="preserve"> </w:t>
            </w:r>
            <w:r w:rsidRPr="00CA5E4D">
              <w:rPr>
                <w:rFonts w:asciiTheme="minorHAnsi" w:hAnsiTheme="minorHAnsi" w:cs="Calibri"/>
              </w:rPr>
              <w:t>as</w:t>
            </w:r>
            <w:r w:rsidRPr="00CA5E4D">
              <w:rPr>
                <w:rFonts w:asciiTheme="minorHAnsi" w:hAnsiTheme="minorHAnsi" w:cs="Calibri"/>
                <w:spacing w:val="-4"/>
              </w:rPr>
              <w:t xml:space="preserve"> </w:t>
            </w:r>
            <w:r w:rsidRPr="00CA5E4D">
              <w:rPr>
                <w:rFonts w:asciiTheme="minorHAnsi" w:hAnsiTheme="minorHAnsi" w:cs="Calibri"/>
              </w:rPr>
              <w:t>s</w:t>
            </w:r>
            <w:r w:rsidRPr="00CA5E4D">
              <w:rPr>
                <w:rFonts w:asciiTheme="minorHAnsi" w:hAnsiTheme="minorHAnsi" w:cs="Calibri"/>
                <w:spacing w:val="-1"/>
              </w:rPr>
              <w:t>t</w:t>
            </w:r>
            <w:r w:rsidRPr="00CA5E4D">
              <w:rPr>
                <w:rFonts w:asciiTheme="minorHAnsi" w:hAnsiTheme="minorHAnsi" w:cs="Calibri"/>
              </w:rPr>
              <w:t>u</w:t>
            </w:r>
            <w:r w:rsidRPr="00CA5E4D">
              <w:rPr>
                <w:rFonts w:asciiTheme="minorHAnsi" w:hAnsiTheme="minorHAnsi" w:cs="Calibri"/>
                <w:spacing w:val="1"/>
              </w:rPr>
              <w:t>d</w:t>
            </w:r>
            <w:r w:rsidRPr="00CA5E4D">
              <w:rPr>
                <w:rFonts w:asciiTheme="minorHAnsi" w:hAnsiTheme="minorHAnsi" w:cs="Calibri"/>
                <w:spacing w:val="-1"/>
              </w:rPr>
              <w:t>e</w:t>
            </w:r>
            <w:r w:rsidRPr="00CA5E4D">
              <w:rPr>
                <w:rFonts w:asciiTheme="minorHAnsi" w:hAnsiTheme="minorHAnsi" w:cs="Calibri"/>
              </w:rPr>
              <w:t>n</w:t>
            </w:r>
            <w:r w:rsidRPr="00CA5E4D">
              <w:rPr>
                <w:rFonts w:asciiTheme="minorHAnsi" w:hAnsiTheme="minorHAnsi" w:cs="Calibri"/>
                <w:spacing w:val="-1"/>
              </w:rPr>
              <w:t>t</w:t>
            </w:r>
            <w:r w:rsidRPr="00CA5E4D">
              <w:rPr>
                <w:rFonts w:asciiTheme="minorHAnsi" w:hAnsiTheme="minorHAnsi" w:cs="Calibri"/>
              </w:rPr>
              <w:t>s</w:t>
            </w:r>
            <w:r w:rsidRPr="00CA5E4D">
              <w:rPr>
                <w:rFonts w:asciiTheme="minorHAnsi" w:hAnsiTheme="minorHAnsi" w:cs="Calibri"/>
                <w:spacing w:val="-5"/>
              </w:rPr>
              <w:t xml:space="preserve"> </w:t>
            </w:r>
            <w:r w:rsidRPr="00CA5E4D">
              <w:rPr>
                <w:rFonts w:asciiTheme="minorHAnsi" w:hAnsiTheme="minorHAnsi" w:cs="Calibri"/>
              </w:rPr>
              <w:t>follow</w:t>
            </w:r>
            <w:r w:rsidRPr="00CA5E4D">
              <w:rPr>
                <w:rFonts w:asciiTheme="minorHAnsi" w:hAnsiTheme="minorHAnsi" w:cs="Calibri"/>
                <w:spacing w:val="-5"/>
              </w:rPr>
              <w:t xml:space="preserve"> </w:t>
            </w:r>
            <w:r w:rsidRPr="00CA5E4D">
              <w:rPr>
                <w:rFonts w:asciiTheme="minorHAnsi" w:hAnsiTheme="minorHAnsi" w:cs="Calibri"/>
              </w:rPr>
              <w:t>a</w:t>
            </w:r>
            <w:r w:rsidRPr="00CA5E4D">
              <w:rPr>
                <w:rFonts w:asciiTheme="minorHAnsi" w:hAnsiTheme="minorHAnsi" w:cs="Calibri"/>
                <w:spacing w:val="1"/>
              </w:rPr>
              <w:t>l</w:t>
            </w:r>
            <w:r w:rsidRPr="00CA5E4D">
              <w:rPr>
                <w:rFonts w:asciiTheme="minorHAnsi" w:hAnsiTheme="minorHAnsi" w:cs="Calibri"/>
              </w:rPr>
              <w:t>ong</w:t>
            </w:r>
            <w:r w:rsidRPr="00CA5E4D">
              <w:rPr>
                <w:rFonts w:asciiTheme="minorHAnsi" w:hAnsiTheme="minorHAnsi" w:cs="Calibri"/>
                <w:spacing w:val="-5"/>
              </w:rPr>
              <w:t xml:space="preserve"> </w:t>
            </w:r>
            <w:r w:rsidRPr="00CA5E4D">
              <w:rPr>
                <w:rFonts w:asciiTheme="minorHAnsi" w:hAnsiTheme="minorHAnsi" w:cs="Calibri"/>
              </w:rPr>
              <w:t>in</w:t>
            </w:r>
            <w:r w:rsidRPr="00CA5E4D">
              <w:rPr>
                <w:rFonts w:asciiTheme="minorHAnsi" w:hAnsiTheme="minorHAnsi" w:cs="Calibri"/>
                <w:spacing w:val="-5"/>
              </w:rPr>
              <w:t xml:space="preserve"> </w:t>
            </w:r>
            <w:r w:rsidRPr="00CA5E4D">
              <w:rPr>
                <w:rFonts w:asciiTheme="minorHAnsi" w:hAnsiTheme="minorHAnsi" w:cs="Calibri"/>
                <w:spacing w:val="-1"/>
              </w:rPr>
              <w:t>t</w:t>
            </w:r>
            <w:r w:rsidRPr="00CA5E4D">
              <w:rPr>
                <w:rFonts w:asciiTheme="minorHAnsi" w:hAnsiTheme="minorHAnsi" w:cs="Calibri"/>
                <w:spacing w:val="1"/>
              </w:rPr>
              <w:t>h</w:t>
            </w:r>
            <w:r w:rsidRPr="00CA5E4D">
              <w:rPr>
                <w:rFonts w:asciiTheme="minorHAnsi" w:hAnsiTheme="minorHAnsi" w:cs="Calibri"/>
              </w:rPr>
              <w:t>e</w:t>
            </w:r>
            <w:r w:rsidRPr="00CA5E4D">
              <w:rPr>
                <w:rFonts w:asciiTheme="minorHAnsi" w:hAnsiTheme="minorHAnsi" w:cs="Calibri"/>
                <w:spacing w:val="-5"/>
              </w:rPr>
              <w:t xml:space="preserve"> </w:t>
            </w:r>
            <w:r w:rsidRPr="00CA5E4D">
              <w:rPr>
                <w:rFonts w:asciiTheme="minorHAnsi" w:hAnsiTheme="minorHAnsi" w:cs="Calibri"/>
              </w:rPr>
              <w:t>t</w:t>
            </w:r>
            <w:r w:rsidRPr="00CA5E4D">
              <w:rPr>
                <w:rFonts w:asciiTheme="minorHAnsi" w:hAnsiTheme="minorHAnsi" w:cs="Calibri"/>
                <w:spacing w:val="-1"/>
              </w:rPr>
              <w:t>e</w:t>
            </w:r>
            <w:r w:rsidRPr="00CA5E4D">
              <w:rPr>
                <w:rFonts w:asciiTheme="minorHAnsi" w:hAnsiTheme="minorHAnsi" w:cs="Calibri"/>
              </w:rPr>
              <w:t>xt.</w:t>
            </w:r>
          </w:p>
          <w:p w:rsidR="004F4B9E" w:rsidRPr="00CA5E4D" w:rsidRDefault="004F4B9E" w:rsidP="004F4B9E">
            <w:pPr>
              <w:pStyle w:val="ListParagraph"/>
              <w:widowControl w:val="0"/>
              <w:numPr>
                <w:ilvl w:val="0"/>
                <w:numId w:val="14"/>
              </w:numPr>
              <w:tabs>
                <w:tab w:val="left" w:pos="1304"/>
              </w:tabs>
              <w:spacing w:before="41" w:line="275" w:lineRule="auto"/>
              <w:ind w:right="110"/>
              <w:rPr>
                <w:rFonts w:asciiTheme="minorHAnsi" w:hAnsiTheme="minorHAnsi" w:cs="Calibri"/>
              </w:rPr>
            </w:pPr>
            <w:r w:rsidRPr="00CA5E4D">
              <w:rPr>
                <w:rFonts w:asciiTheme="minorHAnsi" w:hAnsiTheme="minorHAnsi" w:cs="Calibri"/>
                <w:spacing w:val="-1"/>
              </w:rPr>
              <w:t>Te</w:t>
            </w:r>
            <w:r w:rsidRPr="00CA5E4D">
              <w:rPr>
                <w:rFonts w:asciiTheme="minorHAnsi" w:hAnsiTheme="minorHAnsi" w:cs="Calibri"/>
              </w:rPr>
              <w:t>a</w:t>
            </w:r>
            <w:r w:rsidRPr="00CA5E4D">
              <w:rPr>
                <w:rFonts w:asciiTheme="minorHAnsi" w:hAnsiTheme="minorHAnsi" w:cs="Calibri"/>
                <w:spacing w:val="-1"/>
              </w:rPr>
              <w:t>che</w:t>
            </w:r>
            <w:r w:rsidRPr="00CA5E4D">
              <w:rPr>
                <w:rFonts w:asciiTheme="minorHAnsi" w:hAnsiTheme="minorHAnsi" w:cs="Calibri"/>
              </w:rPr>
              <w:t>r</w:t>
            </w:r>
            <w:r w:rsidRPr="00CA5E4D">
              <w:rPr>
                <w:rFonts w:asciiTheme="minorHAnsi" w:hAnsiTheme="minorHAnsi" w:cs="Calibri"/>
                <w:spacing w:val="-6"/>
              </w:rPr>
              <w:t xml:space="preserve"> </w:t>
            </w:r>
            <w:r w:rsidRPr="00CA5E4D">
              <w:rPr>
                <w:rFonts w:asciiTheme="minorHAnsi" w:hAnsiTheme="minorHAnsi" w:cs="Calibri"/>
              </w:rPr>
              <w:t>as</w:t>
            </w:r>
            <w:r w:rsidRPr="00CA5E4D">
              <w:rPr>
                <w:rFonts w:asciiTheme="minorHAnsi" w:hAnsiTheme="minorHAnsi" w:cs="Calibri"/>
                <w:spacing w:val="-1"/>
              </w:rPr>
              <w:t>k</w:t>
            </w:r>
            <w:r w:rsidRPr="00CA5E4D">
              <w:rPr>
                <w:rFonts w:asciiTheme="minorHAnsi" w:hAnsiTheme="minorHAnsi" w:cs="Calibri"/>
              </w:rPr>
              <w:t>s</w:t>
            </w:r>
            <w:r w:rsidRPr="00CA5E4D">
              <w:rPr>
                <w:rFonts w:asciiTheme="minorHAnsi" w:hAnsiTheme="minorHAnsi" w:cs="Calibri"/>
                <w:spacing w:val="-4"/>
              </w:rPr>
              <w:t xml:space="preserve"> </w:t>
            </w:r>
            <w:r w:rsidRPr="00CA5E4D">
              <w:rPr>
                <w:rFonts w:asciiTheme="minorHAnsi" w:hAnsiTheme="minorHAnsi" w:cs="Calibri"/>
                <w:spacing w:val="-1"/>
              </w:rPr>
              <w:t>th</w:t>
            </w:r>
            <w:r w:rsidRPr="00CA5E4D">
              <w:rPr>
                <w:rFonts w:asciiTheme="minorHAnsi" w:hAnsiTheme="minorHAnsi" w:cs="Calibri"/>
              </w:rPr>
              <w:t>e</w:t>
            </w:r>
            <w:r w:rsidRPr="00CA5E4D">
              <w:rPr>
                <w:rFonts w:asciiTheme="minorHAnsi" w:hAnsiTheme="minorHAnsi" w:cs="Calibri"/>
                <w:spacing w:val="-5"/>
              </w:rPr>
              <w:t xml:space="preserve"> </w:t>
            </w:r>
            <w:r w:rsidRPr="00CA5E4D">
              <w:rPr>
                <w:rFonts w:asciiTheme="minorHAnsi" w:hAnsiTheme="minorHAnsi" w:cs="Calibri"/>
                <w:spacing w:val="-1"/>
              </w:rPr>
              <w:t>c</w:t>
            </w:r>
            <w:r w:rsidRPr="00CA5E4D">
              <w:rPr>
                <w:rFonts w:asciiTheme="minorHAnsi" w:hAnsiTheme="minorHAnsi" w:cs="Calibri"/>
              </w:rPr>
              <w:t>lass</w:t>
            </w:r>
            <w:r w:rsidRPr="00CA5E4D">
              <w:rPr>
                <w:rFonts w:asciiTheme="minorHAnsi" w:hAnsiTheme="minorHAnsi" w:cs="Calibri"/>
                <w:spacing w:val="-6"/>
              </w:rPr>
              <w:t xml:space="preserve"> </w:t>
            </w:r>
            <w:r w:rsidRPr="00CA5E4D">
              <w:rPr>
                <w:rFonts w:asciiTheme="minorHAnsi" w:hAnsiTheme="minorHAnsi" w:cs="Calibri"/>
                <w:spacing w:val="-1"/>
              </w:rPr>
              <w:t>t</w:t>
            </w:r>
            <w:r w:rsidRPr="00CA5E4D">
              <w:rPr>
                <w:rFonts w:asciiTheme="minorHAnsi" w:hAnsiTheme="minorHAnsi" w:cs="Calibri"/>
              </w:rPr>
              <w:t>o</w:t>
            </w:r>
            <w:r w:rsidRPr="00CA5E4D">
              <w:rPr>
                <w:rFonts w:asciiTheme="minorHAnsi" w:hAnsiTheme="minorHAnsi" w:cs="Calibri"/>
                <w:spacing w:val="-6"/>
              </w:rPr>
              <w:t xml:space="preserve"> </w:t>
            </w:r>
            <w:r w:rsidRPr="00CA5E4D">
              <w:rPr>
                <w:rFonts w:asciiTheme="minorHAnsi" w:hAnsiTheme="minorHAnsi" w:cs="Calibri"/>
                <w:spacing w:val="1"/>
              </w:rPr>
              <w:t>di</w:t>
            </w:r>
            <w:r w:rsidRPr="00CA5E4D">
              <w:rPr>
                <w:rFonts w:asciiTheme="minorHAnsi" w:hAnsiTheme="minorHAnsi" w:cs="Calibri"/>
              </w:rPr>
              <w:t>s</w:t>
            </w:r>
            <w:r w:rsidRPr="00CA5E4D">
              <w:rPr>
                <w:rFonts w:asciiTheme="minorHAnsi" w:hAnsiTheme="minorHAnsi" w:cs="Calibri"/>
                <w:spacing w:val="-1"/>
              </w:rPr>
              <w:t>cu</w:t>
            </w:r>
            <w:r w:rsidRPr="00CA5E4D">
              <w:rPr>
                <w:rFonts w:asciiTheme="minorHAnsi" w:hAnsiTheme="minorHAnsi" w:cs="Calibri"/>
              </w:rPr>
              <w:t>ss</w:t>
            </w:r>
            <w:r w:rsidRPr="00CA5E4D">
              <w:rPr>
                <w:rFonts w:asciiTheme="minorHAnsi" w:hAnsiTheme="minorHAnsi" w:cs="Calibri"/>
                <w:spacing w:val="-6"/>
              </w:rPr>
              <w:t xml:space="preserve"> </w:t>
            </w:r>
            <w:r w:rsidRPr="00CA5E4D">
              <w:rPr>
                <w:rFonts w:asciiTheme="minorHAnsi" w:hAnsiTheme="minorHAnsi" w:cs="Calibri"/>
                <w:spacing w:val="-1"/>
              </w:rPr>
              <w:t>th</w:t>
            </w:r>
            <w:r w:rsidRPr="00CA5E4D">
              <w:rPr>
                <w:rFonts w:asciiTheme="minorHAnsi" w:hAnsiTheme="minorHAnsi" w:cs="Calibri"/>
              </w:rPr>
              <w:t>e</w:t>
            </w:r>
            <w:r w:rsidRPr="00CA5E4D">
              <w:rPr>
                <w:rFonts w:asciiTheme="minorHAnsi" w:hAnsiTheme="minorHAnsi" w:cs="Calibri"/>
                <w:spacing w:val="-5"/>
              </w:rPr>
              <w:t xml:space="preserve"> </w:t>
            </w:r>
            <w:r w:rsidRPr="00CA5E4D">
              <w:rPr>
                <w:rFonts w:asciiTheme="minorHAnsi" w:hAnsiTheme="minorHAnsi" w:cs="Calibri"/>
              </w:rPr>
              <w:t>first</w:t>
            </w:r>
            <w:r w:rsidRPr="00CA5E4D">
              <w:rPr>
                <w:rFonts w:asciiTheme="minorHAnsi" w:hAnsiTheme="minorHAnsi" w:cs="Calibri"/>
                <w:spacing w:val="-5"/>
              </w:rPr>
              <w:t xml:space="preserve"> </w:t>
            </w:r>
            <w:r w:rsidRPr="00CA5E4D">
              <w:rPr>
                <w:rFonts w:asciiTheme="minorHAnsi" w:hAnsiTheme="minorHAnsi" w:cs="Calibri"/>
              </w:rPr>
              <w:t>s</w:t>
            </w:r>
            <w:r w:rsidRPr="00CA5E4D">
              <w:rPr>
                <w:rFonts w:asciiTheme="minorHAnsi" w:hAnsiTheme="minorHAnsi" w:cs="Calibri"/>
                <w:spacing w:val="-1"/>
              </w:rPr>
              <w:t>e</w:t>
            </w:r>
            <w:r w:rsidRPr="00CA5E4D">
              <w:rPr>
                <w:rFonts w:asciiTheme="minorHAnsi" w:hAnsiTheme="minorHAnsi" w:cs="Calibri"/>
              </w:rPr>
              <w:t>t</w:t>
            </w:r>
            <w:r w:rsidRPr="00CA5E4D">
              <w:rPr>
                <w:rFonts w:asciiTheme="minorHAnsi" w:hAnsiTheme="minorHAnsi" w:cs="Calibri"/>
                <w:spacing w:val="-6"/>
              </w:rPr>
              <w:t xml:space="preserve"> </w:t>
            </w:r>
            <w:r w:rsidRPr="00CA5E4D">
              <w:rPr>
                <w:rFonts w:asciiTheme="minorHAnsi" w:hAnsiTheme="minorHAnsi" w:cs="Calibri"/>
              </w:rPr>
              <w:t>of</w:t>
            </w:r>
            <w:r w:rsidRPr="00CA5E4D">
              <w:rPr>
                <w:rFonts w:asciiTheme="minorHAnsi" w:hAnsiTheme="minorHAnsi" w:cs="Calibri"/>
                <w:spacing w:val="-6"/>
              </w:rPr>
              <w:t xml:space="preserve"> </w:t>
            </w:r>
            <w:r w:rsidRPr="00CA5E4D">
              <w:rPr>
                <w:rFonts w:asciiTheme="minorHAnsi" w:hAnsiTheme="minorHAnsi" w:cs="Calibri"/>
                <w:spacing w:val="-1"/>
              </w:rPr>
              <w:t>te</w:t>
            </w:r>
            <w:r w:rsidRPr="00CA5E4D">
              <w:rPr>
                <w:rFonts w:asciiTheme="minorHAnsi" w:hAnsiTheme="minorHAnsi" w:cs="Calibri"/>
              </w:rPr>
              <w:t>xt-</w:t>
            </w:r>
            <w:r w:rsidRPr="00CA5E4D">
              <w:rPr>
                <w:rFonts w:asciiTheme="minorHAnsi" w:hAnsiTheme="minorHAnsi" w:cs="Calibri"/>
                <w:spacing w:val="1"/>
              </w:rPr>
              <w:t>d</w:t>
            </w:r>
            <w:r w:rsidRPr="00CA5E4D">
              <w:rPr>
                <w:rFonts w:asciiTheme="minorHAnsi" w:hAnsiTheme="minorHAnsi" w:cs="Calibri"/>
                <w:spacing w:val="-1"/>
              </w:rPr>
              <w:t>epen</w:t>
            </w:r>
            <w:r w:rsidRPr="00CA5E4D">
              <w:rPr>
                <w:rFonts w:asciiTheme="minorHAnsi" w:hAnsiTheme="minorHAnsi" w:cs="Calibri"/>
                <w:spacing w:val="1"/>
              </w:rPr>
              <w:t>d</w:t>
            </w:r>
            <w:r w:rsidRPr="00CA5E4D">
              <w:rPr>
                <w:rFonts w:asciiTheme="minorHAnsi" w:hAnsiTheme="minorHAnsi" w:cs="Calibri"/>
                <w:spacing w:val="-1"/>
              </w:rPr>
              <w:t>en</w:t>
            </w:r>
            <w:r w:rsidRPr="00CA5E4D">
              <w:rPr>
                <w:rFonts w:asciiTheme="minorHAnsi" w:hAnsiTheme="minorHAnsi" w:cs="Calibri"/>
              </w:rPr>
              <w:t>t</w:t>
            </w:r>
            <w:r w:rsidRPr="00CA5E4D">
              <w:rPr>
                <w:rFonts w:asciiTheme="minorHAnsi" w:hAnsiTheme="minorHAnsi" w:cs="Calibri"/>
                <w:spacing w:val="-5"/>
              </w:rPr>
              <w:t xml:space="preserve"> </w:t>
            </w:r>
            <w:r w:rsidRPr="00CA5E4D">
              <w:rPr>
                <w:rFonts w:asciiTheme="minorHAnsi" w:hAnsiTheme="minorHAnsi" w:cs="Calibri"/>
                <w:spacing w:val="-1"/>
              </w:rPr>
              <w:t>q</w:t>
            </w:r>
            <w:r w:rsidRPr="00CA5E4D">
              <w:rPr>
                <w:rFonts w:asciiTheme="minorHAnsi" w:hAnsiTheme="minorHAnsi" w:cs="Calibri"/>
                <w:spacing w:val="1"/>
              </w:rPr>
              <w:t>u</w:t>
            </w:r>
            <w:r w:rsidRPr="00CA5E4D">
              <w:rPr>
                <w:rFonts w:asciiTheme="minorHAnsi" w:hAnsiTheme="minorHAnsi" w:cs="Calibri"/>
                <w:spacing w:val="-1"/>
              </w:rPr>
              <w:t>e</w:t>
            </w:r>
            <w:r w:rsidRPr="00CA5E4D">
              <w:rPr>
                <w:rFonts w:asciiTheme="minorHAnsi" w:hAnsiTheme="minorHAnsi" w:cs="Calibri"/>
              </w:rPr>
              <w:t>s</w:t>
            </w:r>
            <w:r w:rsidRPr="00CA5E4D">
              <w:rPr>
                <w:rFonts w:asciiTheme="minorHAnsi" w:hAnsiTheme="minorHAnsi" w:cs="Calibri"/>
                <w:spacing w:val="-1"/>
              </w:rPr>
              <w:t>t</w:t>
            </w:r>
            <w:r w:rsidRPr="00CA5E4D">
              <w:rPr>
                <w:rFonts w:asciiTheme="minorHAnsi" w:hAnsiTheme="minorHAnsi" w:cs="Calibri"/>
              </w:rPr>
              <w:t>io</w:t>
            </w:r>
            <w:r w:rsidRPr="00CA5E4D">
              <w:rPr>
                <w:rFonts w:asciiTheme="minorHAnsi" w:hAnsiTheme="minorHAnsi" w:cs="Calibri"/>
                <w:spacing w:val="-1"/>
              </w:rPr>
              <w:t>n</w:t>
            </w:r>
            <w:r w:rsidRPr="00CA5E4D">
              <w:rPr>
                <w:rFonts w:asciiTheme="minorHAnsi" w:hAnsiTheme="minorHAnsi" w:cs="Calibri"/>
              </w:rPr>
              <w:t>s</w:t>
            </w:r>
            <w:r w:rsidRPr="00CA5E4D">
              <w:rPr>
                <w:rFonts w:asciiTheme="minorHAnsi" w:hAnsiTheme="minorHAnsi" w:cs="Calibri"/>
                <w:spacing w:val="-5"/>
              </w:rPr>
              <w:t xml:space="preserve"> </w:t>
            </w:r>
            <w:r w:rsidRPr="00CA5E4D">
              <w:rPr>
                <w:rFonts w:asciiTheme="minorHAnsi" w:hAnsiTheme="minorHAnsi" w:cs="Calibri"/>
              </w:rPr>
              <w:t>a</w:t>
            </w:r>
            <w:r w:rsidRPr="00CA5E4D">
              <w:rPr>
                <w:rFonts w:asciiTheme="minorHAnsi" w:hAnsiTheme="minorHAnsi" w:cs="Calibri"/>
                <w:spacing w:val="-1"/>
              </w:rPr>
              <w:t>n</w:t>
            </w:r>
            <w:r w:rsidRPr="00CA5E4D">
              <w:rPr>
                <w:rFonts w:asciiTheme="minorHAnsi" w:hAnsiTheme="minorHAnsi" w:cs="Calibri"/>
              </w:rPr>
              <w:t>d</w:t>
            </w:r>
            <w:r w:rsidRPr="00CA5E4D">
              <w:rPr>
                <w:rFonts w:asciiTheme="minorHAnsi" w:hAnsiTheme="minorHAnsi" w:cs="Calibri"/>
                <w:spacing w:val="-5"/>
              </w:rPr>
              <w:t xml:space="preserve"> </w:t>
            </w:r>
            <w:r w:rsidRPr="00CA5E4D">
              <w:rPr>
                <w:rFonts w:asciiTheme="minorHAnsi" w:hAnsiTheme="minorHAnsi" w:cs="Calibri"/>
                <w:spacing w:val="1"/>
              </w:rPr>
              <w:t>p</w:t>
            </w:r>
            <w:r w:rsidRPr="00CA5E4D">
              <w:rPr>
                <w:rFonts w:asciiTheme="minorHAnsi" w:hAnsiTheme="minorHAnsi" w:cs="Calibri"/>
                <w:spacing w:val="-1"/>
              </w:rPr>
              <w:t>e</w:t>
            </w:r>
            <w:r w:rsidRPr="00CA5E4D">
              <w:rPr>
                <w:rFonts w:asciiTheme="minorHAnsi" w:hAnsiTheme="minorHAnsi" w:cs="Calibri"/>
              </w:rPr>
              <w:t>rform</w:t>
            </w:r>
            <w:r w:rsidRPr="00CA5E4D">
              <w:rPr>
                <w:rFonts w:asciiTheme="minorHAnsi" w:hAnsiTheme="minorHAnsi" w:cs="Calibri"/>
                <w:spacing w:val="-7"/>
              </w:rPr>
              <w:t xml:space="preserve"> </w:t>
            </w:r>
            <w:r w:rsidRPr="00CA5E4D">
              <w:rPr>
                <w:rFonts w:asciiTheme="minorHAnsi" w:hAnsiTheme="minorHAnsi" w:cs="Calibri"/>
                <w:spacing w:val="-1"/>
              </w:rPr>
              <w:t>t</w:t>
            </w:r>
            <w:r w:rsidRPr="00CA5E4D">
              <w:rPr>
                <w:rFonts w:asciiTheme="minorHAnsi" w:hAnsiTheme="minorHAnsi" w:cs="Calibri"/>
              </w:rPr>
              <w:t>ar</w:t>
            </w:r>
            <w:r w:rsidRPr="00CA5E4D">
              <w:rPr>
                <w:rFonts w:asciiTheme="minorHAnsi" w:hAnsiTheme="minorHAnsi" w:cs="Calibri"/>
                <w:spacing w:val="-1"/>
              </w:rPr>
              <w:t>g</w:t>
            </w:r>
            <w:r w:rsidRPr="00CA5E4D">
              <w:rPr>
                <w:rFonts w:asciiTheme="minorHAnsi" w:hAnsiTheme="minorHAnsi" w:cs="Calibri"/>
                <w:spacing w:val="1"/>
              </w:rPr>
              <w:t>e</w:t>
            </w:r>
            <w:r w:rsidRPr="00CA5E4D">
              <w:rPr>
                <w:rFonts w:asciiTheme="minorHAnsi" w:hAnsiTheme="minorHAnsi" w:cs="Calibri"/>
              </w:rPr>
              <w:t>t</w:t>
            </w:r>
            <w:r w:rsidRPr="00CA5E4D">
              <w:rPr>
                <w:rFonts w:asciiTheme="minorHAnsi" w:hAnsiTheme="minorHAnsi" w:cs="Calibri"/>
                <w:spacing w:val="-1"/>
              </w:rPr>
              <w:t>e</w:t>
            </w:r>
            <w:r w:rsidRPr="00CA5E4D">
              <w:rPr>
                <w:rFonts w:asciiTheme="minorHAnsi" w:hAnsiTheme="minorHAnsi" w:cs="Calibri"/>
              </w:rPr>
              <w:t>d</w:t>
            </w:r>
            <w:r w:rsidRPr="00CA5E4D">
              <w:rPr>
                <w:rFonts w:asciiTheme="minorHAnsi" w:hAnsiTheme="minorHAnsi" w:cs="Calibri"/>
                <w:spacing w:val="-6"/>
              </w:rPr>
              <w:t xml:space="preserve"> </w:t>
            </w:r>
            <w:r w:rsidRPr="00CA5E4D">
              <w:rPr>
                <w:rFonts w:asciiTheme="minorHAnsi" w:hAnsiTheme="minorHAnsi" w:cs="Calibri"/>
                <w:spacing w:val="-1"/>
              </w:rPr>
              <w:t>t</w:t>
            </w:r>
            <w:r w:rsidRPr="00CA5E4D">
              <w:rPr>
                <w:rFonts w:asciiTheme="minorHAnsi" w:hAnsiTheme="minorHAnsi" w:cs="Calibri"/>
              </w:rPr>
              <w:t>as</w:t>
            </w:r>
            <w:r w:rsidRPr="00CA5E4D">
              <w:rPr>
                <w:rFonts w:asciiTheme="minorHAnsi" w:hAnsiTheme="minorHAnsi" w:cs="Calibri"/>
                <w:spacing w:val="-1"/>
              </w:rPr>
              <w:t>k</w:t>
            </w:r>
            <w:r w:rsidRPr="00CA5E4D">
              <w:rPr>
                <w:rFonts w:asciiTheme="minorHAnsi" w:hAnsiTheme="minorHAnsi" w:cs="Calibri"/>
              </w:rPr>
              <w:t>s</w:t>
            </w:r>
            <w:r w:rsidRPr="00CA5E4D">
              <w:rPr>
                <w:rFonts w:asciiTheme="minorHAnsi" w:hAnsiTheme="minorHAnsi" w:cs="Calibri"/>
                <w:spacing w:val="-5"/>
              </w:rPr>
              <w:t xml:space="preserve"> </w:t>
            </w:r>
            <w:r w:rsidRPr="00CA5E4D">
              <w:rPr>
                <w:rFonts w:asciiTheme="minorHAnsi" w:hAnsiTheme="minorHAnsi" w:cs="Calibri"/>
                <w:spacing w:val="1"/>
              </w:rPr>
              <w:t>a</w:t>
            </w:r>
            <w:r w:rsidRPr="00CA5E4D">
              <w:rPr>
                <w:rFonts w:asciiTheme="minorHAnsi" w:hAnsiTheme="minorHAnsi" w:cs="Calibri"/>
                <w:spacing w:val="-1"/>
              </w:rPr>
              <w:t>b</w:t>
            </w:r>
            <w:r w:rsidRPr="00CA5E4D">
              <w:rPr>
                <w:rFonts w:asciiTheme="minorHAnsi" w:hAnsiTheme="minorHAnsi" w:cs="Calibri"/>
              </w:rPr>
              <w:t>o</w:t>
            </w:r>
            <w:r w:rsidRPr="00CA5E4D">
              <w:rPr>
                <w:rFonts w:asciiTheme="minorHAnsi" w:hAnsiTheme="minorHAnsi" w:cs="Calibri"/>
                <w:spacing w:val="-1"/>
              </w:rPr>
              <w:t>u</w:t>
            </w:r>
            <w:r w:rsidRPr="00CA5E4D">
              <w:rPr>
                <w:rFonts w:asciiTheme="minorHAnsi" w:hAnsiTheme="minorHAnsi" w:cs="Calibri"/>
              </w:rPr>
              <w:t>t</w:t>
            </w:r>
            <w:r w:rsidRPr="00CA5E4D">
              <w:rPr>
                <w:rFonts w:asciiTheme="minorHAnsi" w:hAnsiTheme="minorHAnsi" w:cs="Calibri"/>
                <w:spacing w:val="-5"/>
              </w:rPr>
              <w:t xml:space="preserve"> </w:t>
            </w:r>
            <w:r w:rsidRPr="00CA5E4D">
              <w:rPr>
                <w:rFonts w:asciiTheme="minorHAnsi" w:hAnsiTheme="minorHAnsi" w:cs="Calibri"/>
                <w:spacing w:val="-1"/>
              </w:rPr>
              <w:t>th</w:t>
            </w:r>
            <w:r w:rsidRPr="00CA5E4D">
              <w:rPr>
                <w:rFonts w:asciiTheme="minorHAnsi" w:hAnsiTheme="minorHAnsi" w:cs="Calibri"/>
              </w:rPr>
              <w:t>e</w:t>
            </w:r>
            <w:r w:rsidRPr="00CA5E4D">
              <w:rPr>
                <w:rFonts w:asciiTheme="minorHAnsi" w:hAnsiTheme="minorHAnsi" w:cs="Calibri"/>
                <w:spacing w:val="-6"/>
              </w:rPr>
              <w:t xml:space="preserve"> </w:t>
            </w:r>
            <w:r w:rsidRPr="00CA5E4D">
              <w:rPr>
                <w:rFonts w:asciiTheme="minorHAnsi" w:hAnsiTheme="minorHAnsi" w:cs="Calibri"/>
                <w:spacing w:val="-1"/>
              </w:rPr>
              <w:t>p</w:t>
            </w:r>
            <w:r w:rsidRPr="00CA5E4D">
              <w:rPr>
                <w:rFonts w:asciiTheme="minorHAnsi" w:hAnsiTheme="minorHAnsi" w:cs="Calibri"/>
              </w:rPr>
              <w:t>assa</w:t>
            </w:r>
            <w:r w:rsidRPr="00CA5E4D">
              <w:rPr>
                <w:rFonts w:asciiTheme="minorHAnsi" w:hAnsiTheme="minorHAnsi" w:cs="Calibri"/>
                <w:spacing w:val="-1"/>
              </w:rPr>
              <w:t>ge</w:t>
            </w:r>
            <w:r w:rsidRPr="00CA5E4D">
              <w:rPr>
                <w:rFonts w:asciiTheme="minorHAnsi" w:hAnsiTheme="minorHAnsi" w:cs="Calibri"/>
              </w:rPr>
              <w:t>,</w:t>
            </w:r>
            <w:r w:rsidRPr="00CA5E4D">
              <w:rPr>
                <w:rFonts w:asciiTheme="minorHAnsi" w:hAnsiTheme="minorHAnsi" w:cs="Calibri"/>
                <w:spacing w:val="-6"/>
              </w:rPr>
              <w:t xml:space="preserve"> </w:t>
            </w:r>
            <w:r w:rsidRPr="00CA5E4D">
              <w:rPr>
                <w:rFonts w:asciiTheme="minorHAnsi" w:hAnsiTheme="minorHAnsi" w:cs="Calibri"/>
              </w:rPr>
              <w:t>wi</w:t>
            </w:r>
            <w:r w:rsidRPr="00CA5E4D">
              <w:rPr>
                <w:rFonts w:asciiTheme="minorHAnsi" w:hAnsiTheme="minorHAnsi" w:cs="Calibri"/>
                <w:spacing w:val="-1"/>
              </w:rPr>
              <w:t>t</w:t>
            </w:r>
            <w:r w:rsidRPr="00CA5E4D">
              <w:rPr>
                <w:rFonts w:asciiTheme="minorHAnsi" w:hAnsiTheme="minorHAnsi" w:cs="Calibri"/>
              </w:rPr>
              <w:t>h</w:t>
            </w:r>
            <w:r w:rsidRPr="00CA5E4D">
              <w:rPr>
                <w:rFonts w:asciiTheme="minorHAnsi" w:hAnsiTheme="minorHAnsi" w:cs="Calibri"/>
                <w:spacing w:val="-5"/>
              </w:rPr>
              <w:t xml:space="preserve"> </w:t>
            </w:r>
            <w:r w:rsidRPr="00CA5E4D">
              <w:rPr>
                <w:rFonts w:asciiTheme="minorHAnsi" w:hAnsiTheme="minorHAnsi" w:cs="Calibri"/>
              </w:rPr>
              <w:t>a</w:t>
            </w:r>
            <w:r w:rsidRPr="00CA5E4D">
              <w:rPr>
                <w:rFonts w:asciiTheme="minorHAnsi" w:hAnsiTheme="minorHAnsi" w:cs="Calibri"/>
                <w:spacing w:val="-1"/>
              </w:rPr>
              <w:t>n</w:t>
            </w:r>
            <w:r w:rsidRPr="00CA5E4D">
              <w:rPr>
                <w:rFonts w:asciiTheme="minorHAnsi" w:hAnsiTheme="minorHAnsi" w:cs="Calibri"/>
              </w:rPr>
              <w:t>s</w:t>
            </w:r>
            <w:r w:rsidRPr="00CA5E4D">
              <w:rPr>
                <w:rFonts w:asciiTheme="minorHAnsi" w:hAnsiTheme="minorHAnsi" w:cs="Calibri"/>
                <w:spacing w:val="1"/>
              </w:rPr>
              <w:t>w</w:t>
            </w:r>
            <w:r w:rsidRPr="00CA5E4D">
              <w:rPr>
                <w:rFonts w:asciiTheme="minorHAnsi" w:hAnsiTheme="minorHAnsi" w:cs="Calibri"/>
                <w:spacing w:val="-1"/>
              </w:rPr>
              <w:t>e</w:t>
            </w:r>
            <w:r w:rsidRPr="00CA5E4D">
              <w:rPr>
                <w:rFonts w:asciiTheme="minorHAnsi" w:hAnsiTheme="minorHAnsi" w:cs="Calibri"/>
              </w:rPr>
              <w:t>rs</w:t>
            </w:r>
            <w:r w:rsidRPr="00CA5E4D">
              <w:rPr>
                <w:rFonts w:asciiTheme="minorHAnsi" w:hAnsiTheme="minorHAnsi" w:cs="Calibri"/>
                <w:spacing w:val="-5"/>
              </w:rPr>
              <w:t xml:space="preserve"> </w:t>
            </w:r>
            <w:r w:rsidRPr="00CA5E4D">
              <w:rPr>
                <w:rFonts w:asciiTheme="minorHAnsi" w:hAnsiTheme="minorHAnsi" w:cs="Calibri"/>
              </w:rPr>
              <w:t>in</w:t>
            </w:r>
            <w:r w:rsidRPr="00CA5E4D">
              <w:rPr>
                <w:rFonts w:asciiTheme="minorHAnsi" w:hAnsiTheme="minorHAnsi" w:cs="Calibri"/>
                <w:spacing w:val="-5"/>
              </w:rPr>
              <w:t xml:space="preserve"> </w:t>
            </w:r>
            <w:r w:rsidRPr="00CA5E4D">
              <w:rPr>
                <w:rFonts w:asciiTheme="minorHAnsi" w:hAnsiTheme="minorHAnsi" w:cs="Calibri"/>
                <w:spacing w:val="-1"/>
              </w:rPr>
              <w:t>th</w:t>
            </w:r>
            <w:r w:rsidRPr="00CA5E4D">
              <w:rPr>
                <w:rFonts w:asciiTheme="minorHAnsi" w:hAnsiTheme="minorHAnsi" w:cs="Calibri"/>
              </w:rPr>
              <w:t>e</w:t>
            </w:r>
            <w:r w:rsidRPr="00CA5E4D">
              <w:rPr>
                <w:rFonts w:asciiTheme="minorHAnsi" w:hAnsiTheme="minorHAnsi" w:cs="Calibri"/>
                <w:w w:val="99"/>
              </w:rPr>
              <w:t xml:space="preserve"> </w:t>
            </w:r>
            <w:r w:rsidRPr="00CA5E4D">
              <w:rPr>
                <w:rFonts w:asciiTheme="minorHAnsi" w:hAnsiTheme="minorHAnsi" w:cs="Calibri"/>
              </w:rPr>
              <w:t>form</w:t>
            </w:r>
            <w:r w:rsidRPr="00CA5E4D">
              <w:rPr>
                <w:rFonts w:asciiTheme="minorHAnsi" w:hAnsiTheme="minorHAnsi" w:cs="Calibri"/>
                <w:spacing w:val="-7"/>
              </w:rPr>
              <w:t xml:space="preserve"> </w:t>
            </w:r>
            <w:r w:rsidRPr="00CA5E4D">
              <w:rPr>
                <w:rFonts w:asciiTheme="minorHAnsi" w:hAnsiTheme="minorHAnsi" w:cs="Calibri"/>
              </w:rPr>
              <w:t>of</w:t>
            </w:r>
            <w:r w:rsidRPr="00CA5E4D">
              <w:rPr>
                <w:rFonts w:asciiTheme="minorHAnsi" w:hAnsiTheme="minorHAnsi" w:cs="Calibri"/>
                <w:spacing w:val="-6"/>
              </w:rPr>
              <w:t xml:space="preserve"> </w:t>
            </w:r>
            <w:r w:rsidRPr="00CA5E4D">
              <w:rPr>
                <w:rFonts w:asciiTheme="minorHAnsi" w:hAnsiTheme="minorHAnsi" w:cs="Calibri"/>
                <w:spacing w:val="-1"/>
              </w:rPr>
              <w:t>n</w:t>
            </w:r>
            <w:r w:rsidRPr="00CA5E4D">
              <w:rPr>
                <w:rFonts w:asciiTheme="minorHAnsi" w:hAnsiTheme="minorHAnsi" w:cs="Calibri"/>
              </w:rPr>
              <w:t>o</w:t>
            </w:r>
            <w:r w:rsidRPr="00CA5E4D">
              <w:rPr>
                <w:rFonts w:asciiTheme="minorHAnsi" w:hAnsiTheme="minorHAnsi" w:cs="Calibri"/>
                <w:spacing w:val="-1"/>
              </w:rPr>
              <w:t>te</w:t>
            </w:r>
            <w:r w:rsidRPr="00CA5E4D">
              <w:rPr>
                <w:rFonts w:asciiTheme="minorHAnsi" w:hAnsiTheme="minorHAnsi" w:cs="Calibri"/>
                <w:spacing w:val="1"/>
              </w:rPr>
              <w:t>s</w:t>
            </w:r>
            <w:r w:rsidRPr="00CA5E4D">
              <w:rPr>
                <w:rFonts w:asciiTheme="minorHAnsi" w:hAnsiTheme="minorHAnsi" w:cs="Calibri"/>
              </w:rPr>
              <w:t>,</w:t>
            </w:r>
            <w:r w:rsidRPr="00CA5E4D">
              <w:rPr>
                <w:rFonts w:asciiTheme="minorHAnsi" w:hAnsiTheme="minorHAnsi" w:cs="Calibri"/>
                <w:spacing w:val="-7"/>
              </w:rPr>
              <w:t xml:space="preserve"> </w:t>
            </w:r>
            <w:r w:rsidRPr="00CA5E4D">
              <w:rPr>
                <w:rFonts w:asciiTheme="minorHAnsi" w:hAnsiTheme="minorHAnsi" w:cs="Calibri"/>
              </w:rPr>
              <w:t>a</w:t>
            </w:r>
            <w:r w:rsidRPr="00CA5E4D">
              <w:rPr>
                <w:rFonts w:asciiTheme="minorHAnsi" w:hAnsiTheme="minorHAnsi" w:cs="Calibri"/>
                <w:spacing w:val="-1"/>
              </w:rPr>
              <w:t>nn</w:t>
            </w:r>
            <w:r w:rsidRPr="00CA5E4D">
              <w:rPr>
                <w:rFonts w:asciiTheme="minorHAnsi" w:hAnsiTheme="minorHAnsi" w:cs="Calibri"/>
              </w:rPr>
              <w:t>o</w:t>
            </w:r>
            <w:r w:rsidRPr="00CA5E4D">
              <w:rPr>
                <w:rFonts w:asciiTheme="minorHAnsi" w:hAnsiTheme="minorHAnsi" w:cs="Calibri"/>
                <w:spacing w:val="-1"/>
              </w:rPr>
              <w:t>t</w:t>
            </w:r>
            <w:r w:rsidRPr="00CA5E4D">
              <w:rPr>
                <w:rFonts w:asciiTheme="minorHAnsi" w:hAnsiTheme="minorHAnsi" w:cs="Calibri"/>
              </w:rPr>
              <w:t>a</w:t>
            </w:r>
            <w:r w:rsidRPr="00CA5E4D">
              <w:rPr>
                <w:rFonts w:asciiTheme="minorHAnsi" w:hAnsiTheme="minorHAnsi" w:cs="Calibri"/>
                <w:spacing w:val="-1"/>
              </w:rPr>
              <w:t>t</w:t>
            </w:r>
            <w:r w:rsidRPr="00CA5E4D">
              <w:rPr>
                <w:rFonts w:asciiTheme="minorHAnsi" w:hAnsiTheme="minorHAnsi" w:cs="Calibri"/>
              </w:rPr>
              <w:t>io</w:t>
            </w:r>
            <w:r w:rsidRPr="00CA5E4D">
              <w:rPr>
                <w:rFonts w:asciiTheme="minorHAnsi" w:hAnsiTheme="minorHAnsi" w:cs="Calibri"/>
                <w:spacing w:val="-1"/>
              </w:rPr>
              <w:t>n</w:t>
            </w:r>
            <w:r w:rsidRPr="00CA5E4D">
              <w:rPr>
                <w:rFonts w:asciiTheme="minorHAnsi" w:hAnsiTheme="minorHAnsi" w:cs="Calibri"/>
              </w:rPr>
              <w:t>s</w:t>
            </w:r>
            <w:r w:rsidRPr="00CA5E4D">
              <w:rPr>
                <w:rFonts w:asciiTheme="minorHAnsi" w:hAnsiTheme="minorHAnsi" w:cs="Calibri"/>
                <w:spacing w:val="-4"/>
              </w:rPr>
              <w:t xml:space="preserve"> </w:t>
            </w:r>
            <w:r w:rsidRPr="00CA5E4D">
              <w:rPr>
                <w:rFonts w:asciiTheme="minorHAnsi" w:hAnsiTheme="minorHAnsi" w:cs="Calibri"/>
                <w:spacing w:val="-1"/>
              </w:rPr>
              <w:t>t</w:t>
            </w:r>
            <w:r w:rsidRPr="00CA5E4D">
              <w:rPr>
                <w:rFonts w:asciiTheme="minorHAnsi" w:hAnsiTheme="minorHAnsi" w:cs="Calibri"/>
              </w:rPr>
              <w:t>o</w:t>
            </w:r>
            <w:r w:rsidRPr="00CA5E4D">
              <w:rPr>
                <w:rFonts w:asciiTheme="minorHAnsi" w:hAnsiTheme="minorHAnsi" w:cs="Calibri"/>
                <w:spacing w:val="-6"/>
              </w:rPr>
              <w:t xml:space="preserve"> </w:t>
            </w:r>
            <w:r w:rsidRPr="00CA5E4D">
              <w:rPr>
                <w:rFonts w:asciiTheme="minorHAnsi" w:hAnsiTheme="minorHAnsi" w:cs="Calibri"/>
                <w:spacing w:val="-1"/>
              </w:rPr>
              <w:t>th</w:t>
            </w:r>
            <w:r w:rsidRPr="00CA5E4D">
              <w:rPr>
                <w:rFonts w:asciiTheme="minorHAnsi" w:hAnsiTheme="minorHAnsi" w:cs="Calibri"/>
              </w:rPr>
              <w:t>e</w:t>
            </w:r>
            <w:r w:rsidRPr="00CA5E4D">
              <w:rPr>
                <w:rFonts w:asciiTheme="minorHAnsi" w:hAnsiTheme="minorHAnsi" w:cs="Calibri"/>
                <w:spacing w:val="-5"/>
              </w:rPr>
              <w:t xml:space="preserve"> </w:t>
            </w:r>
            <w:r w:rsidRPr="00CA5E4D">
              <w:rPr>
                <w:rFonts w:asciiTheme="minorHAnsi" w:hAnsiTheme="minorHAnsi" w:cs="Calibri"/>
              </w:rPr>
              <w:t>t</w:t>
            </w:r>
            <w:r w:rsidRPr="00CA5E4D">
              <w:rPr>
                <w:rFonts w:asciiTheme="minorHAnsi" w:hAnsiTheme="minorHAnsi" w:cs="Calibri"/>
                <w:spacing w:val="-1"/>
              </w:rPr>
              <w:t>ext</w:t>
            </w:r>
            <w:r w:rsidRPr="00CA5E4D">
              <w:rPr>
                <w:rFonts w:asciiTheme="minorHAnsi" w:hAnsiTheme="minorHAnsi" w:cs="Calibri"/>
              </w:rPr>
              <w:t>,</w:t>
            </w:r>
            <w:r w:rsidRPr="00CA5E4D">
              <w:rPr>
                <w:rFonts w:asciiTheme="minorHAnsi" w:hAnsiTheme="minorHAnsi" w:cs="Calibri"/>
                <w:spacing w:val="-6"/>
              </w:rPr>
              <w:t xml:space="preserve"> </w:t>
            </w:r>
            <w:r w:rsidRPr="00CA5E4D">
              <w:rPr>
                <w:rFonts w:asciiTheme="minorHAnsi" w:hAnsiTheme="minorHAnsi" w:cs="Calibri"/>
              </w:rPr>
              <w:t>or</w:t>
            </w:r>
            <w:r w:rsidRPr="00CA5E4D">
              <w:rPr>
                <w:rFonts w:asciiTheme="minorHAnsi" w:hAnsiTheme="minorHAnsi" w:cs="Calibri"/>
                <w:spacing w:val="-6"/>
              </w:rPr>
              <w:t xml:space="preserve"> </w:t>
            </w:r>
            <w:r w:rsidRPr="00CA5E4D">
              <w:rPr>
                <w:rFonts w:asciiTheme="minorHAnsi" w:hAnsiTheme="minorHAnsi" w:cs="Calibri"/>
                <w:spacing w:val="-1"/>
              </w:rPr>
              <w:t>m</w:t>
            </w:r>
            <w:r w:rsidRPr="00CA5E4D">
              <w:rPr>
                <w:rFonts w:asciiTheme="minorHAnsi" w:hAnsiTheme="minorHAnsi" w:cs="Calibri"/>
              </w:rPr>
              <w:t>ore</w:t>
            </w:r>
            <w:r w:rsidRPr="00CA5E4D">
              <w:rPr>
                <w:rFonts w:asciiTheme="minorHAnsi" w:hAnsiTheme="minorHAnsi" w:cs="Calibri"/>
                <w:spacing w:val="-7"/>
              </w:rPr>
              <w:t xml:space="preserve"> </w:t>
            </w:r>
            <w:r w:rsidRPr="00CA5E4D">
              <w:rPr>
                <w:rFonts w:asciiTheme="minorHAnsi" w:hAnsiTheme="minorHAnsi" w:cs="Calibri"/>
              </w:rPr>
              <w:t>for</w:t>
            </w:r>
            <w:r w:rsidRPr="00CA5E4D">
              <w:rPr>
                <w:rFonts w:asciiTheme="minorHAnsi" w:hAnsiTheme="minorHAnsi" w:cs="Calibri"/>
                <w:spacing w:val="-1"/>
              </w:rPr>
              <w:t>m</w:t>
            </w:r>
            <w:r w:rsidRPr="00CA5E4D">
              <w:rPr>
                <w:rFonts w:asciiTheme="minorHAnsi" w:hAnsiTheme="minorHAnsi" w:cs="Calibri"/>
                <w:spacing w:val="1"/>
              </w:rPr>
              <w:t>a</w:t>
            </w:r>
            <w:r w:rsidRPr="00CA5E4D">
              <w:rPr>
                <w:rFonts w:asciiTheme="minorHAnsi" w:hAnsiTheme="minorHAnsi" w:cs="Calibri"/>
              </w:rPr>
              <w:t>l</w:t>
            </w:r>
            <w:r w:rsidRPr="00CA5E4D">
              <w:rPr>
                <w:rFonts w:asciiTheme="minorHAnsi" w:hAnsiTheme="minorHAnsi" w:cs="Calibri"/>
                <w:spacing w:val="-6"/>
              </w:rPr>
              <w:t xml:space="preserve"> </w:t>
            </w:r>
            <w:r w:rsidRPr="00CA5E4D">
              <w:rPr>
                <w:rFonts w:asciiTheme="minorHAnsi" w:hAnsiTheme="minorHAnsi" w:cs="Calibri"/>
              </w:rPr>
              <w:t>r</w:t>
            </w:r>
            <w:r w:rsidRPr="00CA5E4D">
              <w:rPr>
                <w:rFonts w:asciiTheme="minorHAnsi" w:hAnsiTheme="minorHAnsi" w:cs="Calibri"/>
                <w:spacing w:val="-1"/>
              </w:rPr>
              <w:t>e</w:t>
            </w:r>
            <w:r w:rsidRPr="00CA5E4D">
              <w:rPr>
                <w:rFonts w:asciiTheme="minorHAnsi" w:hAnsiTheme="minorHAnsi" w:cs="Calibri"/>
              </w:rPr>
              <w:t>s</w:t>
            </w:r>
            <w:r w:rsidRPr="00CA5E4D">
              <w:rPr>
                <w:rFonts w:asciiTheme="minorHAnsi" w:hAnsiTheme="minorHAnsi" w:cs="Calibri"/>
                <w:spacing w:val="-1"/>
              </w:rPr>
              <w:t>p</w:t>
            </w:r>
            <w:r w:rsidRPr="00CA5E4D">
              <w:rPr>
                <w:rFonts w:asciiTheme="minorHAnsi" w:hAnsiTheme="minorHAnsi" w:cs="Calibri"/>
              </w:rPr>
              <w:t>o</w:t>
            </w:r>
            <w:r w:rsidRPr="00CA5E4D">
              <w:rPr>
                <w:rFonts w:asciiTheme="minorHAnsi" w:hAnsiTheme="minorHAnsi" w:cs="Calibri"/>
                <w:spacing w:val="-1"/>
              </w:rPr>
              <w:t>n</w:t>
            </w:r>
            <w:r w:rsidRPr="00CA5E4D">
              <w:rPr>
                <w:rFonts w:asciiTheme="minorHAnsi" w:hAnsiTheme="minorHAnsi" w:cs="Calibri"/>
              </w:rPr>
              <w:t>s</w:t>
            </w:r>
            <w:r w:rsidRPr="00CA5E4D">
              <w:rPr>
                <w:rFonts w:asciiTheme="minorHAnsi" w:hAnsiTheme="minorHAnsi" w:cs="Calibri"/>
                <w:spacing w:val="-1"/>
              </w:rPr>
              <w:t>e</w:t>
            </w:r>
            <w:r w:rsidRPr="00CA5E4D">
              <w:rPr>
                <w:rFonts w:asciiTheme="minorHAnsi" w:hAnsiTheme="minorHAnsi" w:cs="Calibri"/>
              </w:rPr>
              <w:t>s</w:t>
            </w:r>
            <w:r w:rsidRPr="00CA5E4D">
              <w:rPr>
                <w:rFonts w:asciiTheme="minorHAnsi" w:hAnsiTheme="minorHAnsi" w:cs="Calibri"/>
                <w:spacing w:val="-5"/>
              </w:rPr>
              <w:t xml:space="preserve"> </w:t>
            </w:r>
            <w:r w:rsidRPr="00CA5E4D">
              <w:rPr>
                <w:rFonts w:asciiTheme="minorHAnsi" w:hAnsiTheme="minorHAnsi" w:cs="Calibri"/>
                <w:spacing w:val="1"/>
              </w:rPr>
              <w:t>a</w:t>
            </w:r>
            <w:r w:rsidRPr="00CA5E4D">
              <w:rPr>
                <w:rFonts w:asciiTheme="minorHAnsi" w:hAnsiTheme="minorHAnsi" w:cs="Calibri"/>
              </w:rPr>
              <w:t>s</w:t>
            </w:r>
            <w:r w:rsidRPr="00CA5E4D">
              <w:rPr>
                <w:rFonts w:asciiTheme="minorHAnsi" w:hAnsiTheme="minorHAnsi" w:cs="Calibri"/>
                <w:spacing w:val="-6"/>
              </w:rPr>
              <w:t xml:space="preserve"> </w:t>
            </w:r>
            <w:r w:rsidRPr="00CA5E4D">
              <w:rPr>
                <w:rFonts w:asciiTheme="minorHAnsi" w:hAnsiTheme="minorHAnsi" w:cs="Calibri"/>
              </w:rPr>
              <w:t>a</w:t>
            </w:r>
            <w:r w:rsidRPr="00CA5E4D">
              <w:rPr>
                <w:rFonts w:asciiTheme="minorHAnsi" w:hAnsiTheme="minorHAnsi" w:cs="Calibri"/>
                <w:spacing w:val="-1"/>
              </w:rPr>
              <w:t>pp</w:t>
            </w:r>
            <w:r w:rsidRPr="00CA5E4D">
              <w:rPr>
                <w:rFonts w:asciiTheme="minorHAnsi" w:hAnsiTheme="minorHAnsi" w:cs="Calibri"/>
              </w:rPr>
              <w:t>ro</w:t>
            </w:r>
            <w:r w:rsidRPr="00CA5E4D">
              <w:rPr>
                <w:rFonts w:asciiTheme="minorHAnsi" w:hAnsiTheme="minorHAnsi" w:cs="Calibri"/>
                <w:spacing w:val="-1"/>
              </w:rPr>
              <w:t>p</w:t>
            </w:r>
            <w:r w:rsidRPr="00CA5E4D">
              <w:rPr>
                <w:rFonts w:asciiTheme="minorHAnsi" w:hAnsiTheme="minorHAnsi" w:cs="Calibri"/>
              </w:rPr>
              <w:t>ria</w:t>
            </w:r>
            <w:r w:rsidRPr="00CA5E4D">
              <w:rPr>
                <w:rFonts w:asciiTheme="minorHAnsi" w:hAnsiTheme="minorHAnsi" w:cs="Calibri"/>
                <w:spacing w:val="-1"/>
              </w:rPr>
              <w:t>t</w:t>
            </w:r>
            <w:r w:rsidRPr="00CA5E4D">
              <w:rPr>
                <w:rFonts w:asciiTheme="minorHAnsi" w:hAnsiTheme="minorHAnsi" w:cs="Calibri"/>
              </w:rPr>
              <w:t>e.</w:t>
            </w:r>
          </w:p>
          <w:p w:rsidR="004F4B9E" w:rsidRPr="00CA5E4D" w:rsidRDefault="004F4B9E" w:rsidP="004F4B9E">
            <w:pPr>
              <w:pStyle w:val="ListParagraph"/>
              <w:widowControl w:val="0"/>
              <w:numPr>
                <w:ilvl w:val="1"/>
                <w:numId w:val="14"/>
              </w:numPr>
              <w:tabs>
                <w:tab w:val="left" w:pos="1304"/>
              </w:tabs>
              <w:spacing w:before="41" w:line="275" w:lineRule="auto"/>
              <w:ind w:right="110"/>
              <w:rPr>
                <w:rFonts w:asciiTheme="minorHAnsi" w:hAnsiTheme="minorHAnsi" w:cs="Calibri"/>
              </w:rPr>
            </w:pPr>
            <w:r w:rsidRPr="00CA5E4D">
              <w:rPr>
                <w:rFonts w:asciiTheme="minorHAnsi" w:hAnsiTheme="minorHAnsi" w:cs="Calibri"/>
              </w:rPr>
              <w:t>How would you describe Rudyard Kipling? What conclusions can be drawn from the fact that Kipling referred to the boarding house as a “House of Desolation”?  Option 1 (desolation – dreariness; barrenness)</w:t>
            </w:r>
          </w:p>
          <w:p w:rsidR="00690F82" w:rsidRPr="00CA5E4D" w:rsidRDefault="004F4B9E" w:rsidP="00690F82">
            <w:pPr>
              <w:pStyle w:val="ListParagraph"/>
              <w:widowControl w:val="0"/>
              <w:numPr>
                <w:ilvl w:val="1"/>
                <w:numId w:val="14"/>
              </w:numPr>
              <w:tabs>
                <w:tab w:val="left" w:pos="1304"/>
              </w:tabs>
              <w:spacing w:before="41" w:line="275" w:lineRule="auto"/>
              <w:ind w:right="110"/>
              <w:rPr>
                <w:rFonts w:asciiTheme="minorHAnsi" w:hAnsiTheme="minorHAnsi" w:cs="Calibri"/>
              </w:rPr>
            </w:pPr>
            <w:r w:rsidRPr="00CA5E4D">
              <w:rPr>
                <w:rFonts w:asciiTheme="minorHAnsi" w:hAnsiTheme="minorHAnsi" w:cs="Calibri"/>
              </w:rPr>
              <w:t>What does Kipling’s acceptance of the Nobel Prize for Literature reveal about his view of this award compared to the awards he turned down? Can you explain how the death of Kipling’s son, John, influenced his selection of the</w:t>
            </w:r>
            <w:r w:rsidR="00690F82" w:rsidRPr="00CA5E4D">
              <w:rPr>
                <w:rFonts w:asciiTheme="minorHAnsi" w:hAnsiTheme="minorHAnsi" w:cs="Calibri"/>
              </w:rPr>
              <w:t xml:space="preserve"> inscription “Their Name </w:t>
            </w:r>
            <w:proofErr w:type="spellStart"/>
            <w:r w:rsidR="00690F82" w:rsidRPr="00CA5E4D">
              <w:rPr>
                <w:rFonts w:asciiTheme="minorHAnsi" w:hAnsiTheme="minorHAnsi" w:cs="Calibri"/>
              </w:rPr>
              <w:lastRenderedPageBreak/>
              <w:t>Liveth</w:t>
            </w:r>
            <w:proofErr w:type="spellEnd"/>
            <w:r w:rsidR="00690F82" w:rsidRPr="00CA5E4D">
              <w:rPr>
                <w:rFonts w:asciiTheme="minorHAnsi" w:hAnsiTheme="minorHAnsi" w:cs="Calibri"/>
              </w:rPr>
              <w:t xml:space="preserve"> </w:t>
            </w:r>
            <w:proofErr w:type="gramStart"/>
            <w:r w:rsidR="00690F82" w:rsidRPr="00CA5E4D">
              <w:rPr>
                <w:rFonts w:asciiTheme="minorHAnsi" w:hAnsiTheme="minorHAnsi" w:cs="Calibri"/>
              </w:rPr>
              <w:t>For</w:t>
            </w:r>
            <w:proofErr w:type="gramEnd"/>
            <w:r w:rsidR="00690F82" w:rsidRPr="00CA5E4D">
              <w:rPr>
                <w:rFonts w:asciiTheme="minorHAnsi" w:hAnsiTheme="minorHAnsi" w:cs="Calibri"/>
              </w:rPr>
              <w:t xml:space="preserve"> Evermore.”</w:t>
            </w:r>
          </w:p>
          <w:p w:rsidR="00690F82" w:rsidRPr="00CA5E4D" w:rsidRDefault="00690F82" w:rsidP="00690F82">
            <w:pPr>
              <w:widowControl w:val="0"/>
              <w:tabs>
                <w:tab w:val="left" w:pos="1304"/>
              </w:tabs>
              <w:spacing w:before="41" w:line="275" w:lineRule="auto"/>
              <w:ind w:right="110"/>
              <w:rPr>
                <w:rFonts w:asciiTheme="minorHAnsi" w:hAnsiTheme="minorHAnsi" w:cs="Calibri"/>
                <w:b/>
                <w:i/>
              </w:rPr>
            </w:pPr>
            <w:r w:rsidRPr="00CA5E4D">
              <w:rPr>
                <w:rFonts w:asciiTheme="minorHAnsi" w:hAnsiTheme="minorHAnsi" w:cs="Calibri"/>
                <w:b/>
                <w:i/>
              </w:rPr>
              <w:t>Session 2 – Student Led</w:t>
            </w:r>
          </w:p>
          <w:p w:rsidR="00690F82" w:rsidRPr="00CA5E4D" w:rsidRDefault="00690F82" w:rsidP="00690F82">
            <w:pPr>
              <w:pStyle w:val="ListParagraph"/>
              <w:numPr>
                <w:ilvl w:val="0"/>
                <w:numId w:val="14"/>
              </w:numPr>
              <w:rPr>
                <w:rFonts w:asciiTheme="minorHAnsi" w:hAnsiTheme="minorHAnsi" w:cs="Calibri"/>
              </w:rPr>
            </w:pPr>
            <w:r w:rsidRPr="00CA5E4D">
              <w:rPr>
                <w:rFonts w:asciiTheme="minorHAnsi" w:hAnsiTheme="minorHAnsi" w:cs="Calibri"/>
              </w:rPr>
              <w:t xml:space="preserve">Students record unfamiliar vocabulary from the article and attempt to determine meaning in context. </w:t>
            </w:r>
          </w:p>
          <w:p w:rsidR="00690F82" w:rsidRPr="00CA5E4D" w:rsidRDefault="00690F82" w:rsidP="00690F82">
            <w:pPr>
              <w:pStyle w:val="ListParagraph"/>
              <w:numPr>
                <w:ilvl w:val="0"/>
                <w:numId w:val="14"/>
              </w:numPr>
              <w:rPr>
                <w:rFonts w:asciiTheme="minorHAnsi" w:hAnsiTheme="minorHAnsi" w:cs="Calibri"/>
              </w:rPr>
            </w:pPr>
            <w:r w:rsidRPr="00CA5E4D">
              <w:rPr>
                <w:rFonts w:asciiTheme="minorHAnsi" w:hAnsiTheme="minorHAnsi" w:cs="Calibri"/>
              </w:rPr>
              <w:t>Students read Rudyard Kipling’s “If” independently with minimal commentary.</w:t>
            </w:r>
          </w:p>
          <w:p w:rsidR="00690F82" w:rsidRPr="00CA5E4D" w:rsidRDefault="00690F82" w:rsidP="00690F82">
            <w:pPr>
              <w:pStyle w:val="ListParagraph"/>
              <w:numPr>
                <w:ilvl w:val="0"/>
                <w:numId w:val="14"/>
              </w:numPr>
              <w:rPr>
                <w:rFonts w:asciiTheme="minorHAnsi" w:hAnsiTheme="minorHAnsi" w:cs="Calibri"/>
              </w:rPr>
            </w:pPr>
            <w:r w:rsidRPr="00CA5E4D">
              <w:rPr>
                <w:rFonts w:asciiTheme="minorHAnsi" w:hAnsiTheme="minorHAnsi" w:cs="Calibri"/>
              </w:rPr>
              <w:t>In small groups students will re-read “If” and work collaboratively to discuss the next set of text-dependent questions.</w:t>
            </w:r>
          </w:p>
          <w:p w:rsidR="00690F82" w:rsidRPr="00CA5E4D" w:rsidRDefault="00690F82" w:rsidP="00690F82">
            <w:pPr>
              <w:pStyle w:val="ListParagraph"/>
              <w:numPr>
                <w:ilvl w:val="1"/>
                <w:numId w:val="14"/>
              </w:numPr>
              <w:rPr>
                <w:rFonts w:asciiTheme="minorHAnsi" w:hAnsiTheme="minorHAnsi" w:cs="Calibri"/>
              </w:rPr>
            </w:pPr>
            <w:r w:rsidRPr="00CA5E4D">
              <w:rPr>
                <w:rFonts w:asciiTheme="minorHAnsi" w:hAnsiTheme="minorHAnsi" w:cs="Calibri"/>
              </w:rPr>
              <w:t>How does Kipling attempt to convince his readers to become men?</w:t>
            </w:r>
          </w:p>
          <w:p w:rsidR="00AC63DA" w:rsidRDefault="00690F82" w:rsidP="00690F82">
            <w:pPr>
              <w:pStyle w:val="ListParagraph"/>
              <w:numPr>
                <w:ilvl w:val="1"/>
                <w:numId w:val="14"/>
              </w:numPr>
              <w:rPr>
                <w:rFonts w:asciiTheme="minorHAnsi" w:hAnsiTheme="minorHAnsi" w:cs="Calibri"/>
              </w:rPr>
            </w:pPr>
            <w:r w:rsidRPr="00AC63DA">
              <w:rPr>
                <w:rFonts w:asciiTheme="minorHAnsi" w:hAnsiTheme="minorHAnsi" w:cs="Calibri"/>
              </w:rPr>
              <w:t>Discuss the qualities that Kipling states a man must have.</w:t>
            </w:r>
          </w:p>
          <w:p w:rsidR="004F4B9E" w:rsidRPr="00AC63DA" w:rsidRDefault="00690F82" w:rsidP="00690F82">
            <w:pPr>
              <w:pStyle w:val="ListParagraph"/>
              <w:numPr>
                <w:ilvl w:val="1"/>
                <w:numId w:val="14"/>
              </w:numPr>
              <w:rPr>
                <w:rFonts w:asciiTheme="minorHAnsi" w:hAnsiTheme="minorHAnsi" w:cs="Calibri"/>
              </w:rPr>
            </w:pPr>
            <w:r w:rsidRPr="00AC63DA">
              <w:rPr>
                <w:rFonts w:asciiTheme="minorHAnsi" w:hAnsiTheme="minorHAnsi" w:cs="Calibri"/>
              </w:rPr>
              <w:t xml:space="preserve">How does the connotative meaning of the word </w:t>
            </w:r>
            <w:r w:rsidRPr="00AC63DA">
              <w:rPr>
                <w:rFonts w:asciiTheme="minorHAnsi" w:hAnsiTheme="minorHAnsi" w:cs="Calibri"/>
                <w:i/>
              </w:rPr>
              <w:t>imposters</w:t>
            </w:r>
            <w:r w:rsidRPr="00AC63DA">
              <w:rPr>
                <w:rFonts w:asciiTheme="minorHAnsi" w:hAnsiTheme="minorHAnsi" w:cs="Calibri"/>
              </w:rPr>
              <w:t xml:space="preserve"> impact the meaning of </w:t>
            </w:r>
            <w:r w:rsidRPr="00AC63DA">
              <w:rPr>
                <w:rFonts w:asciiTheme="minorHAnsi" w:hAnsiTheme="minorHAnsi" w:cs="Calibri"/>
                <w:i/>
              </w:rPr>
              <w:t>Triumph</w:t>
            </w:r>
            <w:r w:rsidRPr="00AC63DA">
              <w:rPr>
                <w:rFonts w:asciiTheme="minorHAnsi" w:hAnsiTheme="minorHAnsi" w:cs="Calibri"/>
              </w:rPr>
              <w:t xml:space="preserve"> and </w:t>
            </w:r>
            <w:r w:rsidRPr="00AC63DA">
              <w:rPr>
                <w:rFonts w:asciiTheme="minorHAnsi" w:hAnsiTheme="minorHAnsi" w:cs="Calibri"/>
                <w:i/>
              </w:rPr>
              <w:t>Disaster</w:t>
            </w:r>
            <w:r w:rsidRPr="00AC63DA">
              <w:rPr>
                <w:rFonts w:asciiTheme="minorHAnsi" w:hAnsiTheme="minorHAnsi" w:cs="Calibri"/>
              </w:rPr>
              <w:t>? (imposter – one who practices deception under an assumed identity or name)</w:t>
            </w:r>
          </w:p>
          <w:p w:rsidR="00690F82" w:rsidRPr="00CA5E4D" w:rsidRDefault="00690F82" w:rsidP="00690F82">
            <w:pPr>
              <w:pStyle w:val="ListParagraph"/>
              <w:numPr>
                <w:ilvl w:val="0"/>
                <w:numId w:val="19"/>
              </w:numPr>
              <w:rPr>
                <w:rFonts w:asciiTheme="minorHAnsi" w:hAnsiTheme="minorHAnsi" w:cs="Calibri"/>
              </w:rPr>
            </w:pPr>
            <w:r w:rsidRPr="00CA5E4D">
              <w:rPr>
                <w:rFonts w:asciiTheme="minorHAnsi" w:hAnsiTheme="minorHAnsi" w:cs="Calibri"/>
              </w:rPr>
              <w:t xml:space="preserve">Formative Assessment </w:t>
            </w:r>
            <w:proofErr w:type="gramStart"/>
            <w:r w:rsidRPr="00CA5E4D">
              <w:rPr>
                <w:rFonts w:asciiTheme="minorHAnsi" w:hAnsiTheme="minorHAnsi" w:cs="Calibri"/>
              </w:rPr>
              <w:t>( 3</w:t>
            </w:r>
            <w:proofErr w:type="gramEnd"/>
            <w:r w:rsidRPr="00CA5E4D">
              <w:rPr>
                <w:rFonts w:asciiTheme="minorHAnsi" w:hAnsiTheme="minorHAnsi" w:cs="Calibri"/>
              </w:rPr>
              <w:t>-2-1 Assessment)—List 3 things learned; 2 things not understood and 1 question.  This can be used as a ticket out the door for individuals or groups.</w:t>
            </w:r>
          </w:p>
          <w:p w:rsidR="00690F82" w:rsidRPr="00CA5E4D" w:rsidRDefault="00AC63DA" w:rsidP="00690F82">
            <w:pPr>
              <w:pStyle w:val="ListParagraph"/>
              <w:numPr>
                <w:ilvl w:val="0"/>
                <w:numId w:val="19"/>
              </w:numPr>
              <w:rPr>
                <w:rFonts w:asciiTheme="minorHAnsi" w:hAnsiTheme="minorHAnsi" w:cs="Calibri"/>
              </w:rPr>
            </w:pPr>
            <w:r>
              <w:rPr>
                <w:rFonts w:asciiTheme="minorHAnsi" w:hAnsiTheme="minorHAnsi" w:cs="Calibri"/>
              </w:rPr>
              <w:t>Extension: S</w:t>
            </w:r>
            <w:r w:rsidR="00690F82" w:rsidRPr="00CA5E4D">
              <w:rPr>
                <w:rFonts w:asciiTheme="minorHAnsi" w:hAnsiTheme="minorHAnsi" w:cs="Calibri"/>
              </w:rPr>
              <w:t>tudents look at other works of poetry by other authors that have a similar theme or message and write a poem with an opposing view</w:t>
            </w:r>
            <w:r>
              <w:rPr>
                <w:rFonts w:asciiTheme="minorHAnsi" w:hAnsiTheme="minorHAnsi" w:cs="Calibri"/>
              </w:rPr>
              <w:t>.</w:t>
            </w:r>
          </w:p>
          <w:p w:rsidR="002343C1" w:rsidRPr="00CA5E4D" w:rsidRDefault="002343C1" w:rsidP="002343C1">
            <w:pPr>
              <w:rPr>
                <w:rFonts w:asciiTheme="minorHAnsi" w:hAnsiTheme="minorHAnsi" w:cs="Calibri"/>
              </w:rPr>
            </w:pPr>
          </w:p>
          <w:p w:rsidR="002343C1" w:rsidRPr="00CA5E4D" w:rsidRDefault="002343C1" w:rsidP="002343C1">
            <w:pPr>
              <w:rPr>
                <w:rFonts w:asciiTheme="minorHAnsi" w:hAnsiTheme="minorHAnsi"/>
                <w:b/>
                <w:u w:val="single"/>
              </w:rPr>
            </w:pPr>
            <w:r w:rsidRPr="00CA5E4D">
              <w:rPr>
                <w:rFonts w:asciiTheme="minorHAnsi" w:hAnsiTheme="minorHAnsi"/>
                <w:b/>
                <w:u w:val="single"/>
              </w:rPr>
              <w:t>Lesson 2</w:t>
            </w:r>
          </w:p>
          <w:p w:rsidR="002343C1" w:rsidRPr="00CA5E4D" w:rsidRDefault="002343C1" w:rsidP="002343C1">
            <w:pPr>
              <w:rPr>
                <w:rFonts w:asciiTheme="minorHAnsi" w:hAnsiTheme="minorHAnsi"/>
              </w:rPr>
            </w:pPr>
          </w:p>
          <w:p w:rsidR="002343C1" w:rsidRPr="00CA5E4D" w:rsidRDefault="002343C1" w:rsidP="002343C1">
            <w:pPr>
              <w:pStyle w:val="ListParagraph"/>
              <w:numPr>
                <w:ilvl w:val="0"/>
                <w:numId w:val="2"/>
              </w:numPr>
              <w:rPr>
                <w:rFonts w:asciiTheme="minorHAnsi" w:hAnsiTheme="minorHAnsi"/>
              </w:rPr>
            </w:pPr>
            <w:r w:rsidRPr="00CA5E4D">
              <w:rPr>
                <w:rFonts w:asciiTheme="minorHAnsi" w:hAnsiTheme="minorHAnsi"/>
                <w:u w:val="single"/>
              </w:rPr>
              <w:t>Beginning</w:t>
            </w:r>
            <w:r w:rsidRPr="00CA5E4D">
              <w:rPr>
                <w:rFonts w:asciiTheme="minorHAnsi" w:hAnsiTheme="minorHAnsi"/>
              </w:rPr>
              <w:t xml:space="preserve">: Introduce target/standard. The students need to begin to have a clear understanding of the target which is: "I can cite textual evidence to support analysis of what the text says explicitly as well as inferences drawn from the text."The teacher may want to define </w:t>
            </w:r>
            <w:r w:rsidRPr="00CA5E4D">
              <w:rPr>
                <w:rFonts w:asciiTheme="minorHAnsi" w:hAnsiTheme="minorHAnsi"/>
                <w:i/>
              </w:rPr>
              <w:t>cite</w:t>
            </w:r>
            <w:r w:rsidRPr="00CA5E4D">
              <w:rPr>
                <w:rFonts w:asciiTheme="minorHAnsi" w:hAnsiTheme="minorHAnsi"/>
              </w:rPr>
              <w:t xml:space="preserve"> and </w:t>
            </w:r>
            <w:r w:rsidRPr="00CA5E4D">
              <w:rPr>
                <w:rFonts w:asciiTheme="minorHAnsi" w:hAnsiTheme="minorHAnsi"/>
                <w:i/>
              </w:rPr>
              <w:t>evidence</w:t>
            </w:r>
            <w:r w:rsidRPr="00CA5E4D">
              <w:rPr>
                <w:rFonts w:asciiTheme="minorHAnsi" w:hAnsiTheme="minorHAnsi"/>
              </w:rPr>
              <w:t xml:space="preserve"> as well as choosing 3-4 tier two academic vocabulary words from </w:t>
            </w:r>
            <w:r w:rsidR="00057EF1" w:rsidRPr="00CA5E4D">
              <w:rPr>
                <w:rFonts w:asciiTheme="minorHAnsi" w:hAnsiTheme="minorHAnsi"/>
              </w:rPr>
              <w:t xml:space="preserve">the </w:t>
            </w:r>
            <w:r w:rsidRPr="00CA5E4D">
              <w:rPr>
                <w:rFonts w:asciiTheme="minorHAnsi" w:hAnsiTheme="minorHAnsi"/>
              </w:rPr>
              <w:t xml:space="preserve">passage.  </w:t>
            </w:r>
          </w:p>
          <w:p w:rsidR="002343C1" w:rsidRPr="00CA5E4D" w:rsidRDefault="002343C1" w:rsidP="002343C1">
            <w:pPr>
              <w:pStyle w:val="ListParagraph"/>
              <w:rPr>
                <w:rFonts w:asciiTheme="minorHAnsi" w:hAnsiTheme="minorHAnsi"/>
              </w:rPr>
            </w:pPr>
          </w:p>
          <w:p w:rsidR="002343C1" w:rsidRPr="00CA5E4D" w:rsidRDefault="002343C1" w:rsidP="002343C1">
            <w:pPr>
              <w:pStyle w:val="ListParagraph"/>
              <w:numPr>
                <w:ilvl w:val="0"/>
                <w:numId w:val="2"/>
              </w:numPr>
              <w:rPr>
                <w:rFonts w:asciiTheme="minorHAnsi" w:hAnsiTheme="minorHAnsi"/>
              </w:rPr>
            </w:pPr>
            <w:r w:rsidRPr="00CA5E4D">
              <w:rPr>
                <w:rFonts w:asciiTheme="minorHAnsi" w:hAnsiTheme="minorHAnsi"/>
                <w:u w:val="single"/>
              </w:rPr>
              <w:t>Middle</w:t>
            </w:r>
            <w:r w:rsidRPr="00CA5E4D">
              <w:rPr>
                <w:rFonts w:asciiTheme="minorHAnsi" w:hAnsiTheme="minorHAnsi"/>
              </w:rPr>
              <w:t xml:space="preserve">: The teacher will provide a pet related article/brochure to be read individually. (There are articles listed in the resource section and there is a sample of a brochure provided. The brochure was adapted from information taken from </w:t>
            </w:r>
            <w:r w:rsidRPr="00CA5E4D">
              <w:rPr>
                <w:rFonts w:asciiTheme="minorHAnsi" w:hAnsiTheme="minorHAnsi"/>
                <w:u w:val="single"/>
              </w:rPr>
              <w:t>www.humanesociety.org</w:t>
            </w:r>
            <w:r w:rsidRPr="00CA5E4D">
              <w:rPr>
                <w:rFonts w:asciiTheme="minorHAnsi" w:hAnsiTheme="minorHAnsi"/>
              </w:rPr>
              <w:t>)</w:t>
            </w:r>
            <w:r w:rsidR="00057EF1" w:rsidRPr="00CA5E4D">
              <w:rPr>
                <w:rFonts w:asciiTheme="minorHAnsi" w:hAnsiTheme="minorHAnsi"/>
              </w:rPr>
              <w:t>.</w:t>
            </w:r>
          </w:p>
          <w:p w:rsidR="002343C1" w:rsidRPr="00CA5E4D" w:rsidRDefault="002343C1" w:rsidP="002343C1">
            <w:pPr>
              <w:pStyle w:val="ListParagraph"/>
              <w:numPr>
                <w:ilvl w:val="0"/>
                <w:numId w:val="2"/>
              </w:numPr>
              <w:rPr>
                <w:rFonts w:asciiTheme="minorHAnsi" w:hAnsiTheme="minorHAnsi"/>
                <w:b/>
              </w:rPr>
            </w:pPr>
            <w:r w:rsidRPr="00CA5E4D">
              <w:rPr>
                <w:rFonts w:asciiTheme="minorHAnsi" w:hAnsiTheme="minorHAnsi"/>
              </w:rPr>
              <w:t xml:space="preserve">The teacher may want to take into consideration the needs of the students and how well they can successfully read and understand the article or brochure. </w:t>
            </w:r>
          </w:p>
          <w:p w:rsidR="002343C1" w:rsidRPr="00CA5E4D" w:rsidRDefault="002343C1" w:rsidP="002343C1">
            <w:pPr>
              <w:rPr>
                <w:rFonts w:asciiTheme="minorHAnsi" w:hAnsiTheme="minorHAnsi"/>
                <w:b/>
              </w:rPr>
            </w:pPr>
          </w:p>
          <w:p w:rsidR="002343C1" w:rsidRPr="00CA5E4D" w:rsidRDefault="002343C1" w:rsidP="002343C1">
            <w:pPr>
              <w:pStyle w:val="ListParagraph"/>
              <w:numPr>
                <w:ilvl w:val="0"/>
                <w:numId w:val="2"/>
              </w:numPr>
              <w:rPr>
                <w:rFonts w:asciiTheme="minorHAnsi" w:hAnsiTheme="minorHAnsi"/>
              </w:rPr>
            </w:pPr>
            <w:r w:rsidRPr="00CA5E4D">
              <w:rPr>
                <w:rFonts w:asciiTheme="minorHAnsi" w:hAnsiTheme="minorHAnsi"/>
              </w:rPr>
              <w:t xml:space="preserve">The teacher has created 8-10 general text-dependent questions </w:t>
            </w:r>
            <w:r w:rsidR="0001183A" w:rsidRPr="00CA5E4D">
              <w:rPr>
                <w:rFonts w:asciiTheme="minorHAnsi" w:hAnsiTheme="minorHAnsi"/>
                <w:b/>
              </w:rPr>
              <w:t xml:space="preserve">(APPENDIX </w:t>
            </w:r>
            <w:r w:rsidR="00774B6B">
              <w:rPr>
                <w:rFonts w:asciiTheme="minorHAnsi" w:hAnsiTheme="minorHAnsi"/>
                <w:b/>
              </w:rPr>
              <w:t>F</w:t>
            </w:r>
            <w:r w:rsidR="0001183A" w:rsidRPr="00CA5E4D">
              <w:rPr>
                <w:rFonts w:asciiTheme="minorHAnsi" w:hAnsiTheme="minorHAnsi"/>
                <w:b/>
              </w:rPr>
              <w:t>)</w:t>
            </w:r>
            <w:r w:rsidR="0001183A" w:rsidRPr="00CA5E4D">
              <w:rPr>
                <w:rFonts w:asciiTheme="minorHAnsi" w:hAnsiTheme="minorHAnsi"/>
              </w:rPr>
              <w:t xml:space="preserve"> </w:t>
            </w:r>
            <w:r w:rsidRPr="00CA5E4D">
              <w:rPr>
                <w:rFonts w:asciiTheme="minorHAnsi" w:hAnsiTheme="minorHAnsi"/>
              </w:rPr>
              <w:t>which require students to cite textual evidence. (Depending on the needs of your students:  students could choose randomly, do all questions independently, or a few as a group.) The students will then be asked to go back to the article/brochure and underline/highlight the evidence to support their answers. (This activity was created with progression of learning in mind. The questions are general in nature and the purpose of the lesson is to teach the students the importance of using the information in the text to answer questions. The lessons that are later in the unit will require this skill to be mastered and practiced with ease while analyzing text.)</w:t>
            </w:r>
          </w:p>
          <w:p w:rsidR="002343C1" w:rsidRPr="00CA5E4D" w:rsidRDefault="002343C1" w:rsidP="002343C1">
            <w:pPr>
              <w:pStyle w:val="ListParagraph"/>
              <w:numPr>
                <w:ilvl w:val="0"/>
                <w:numId w:val="2"/>
              </w:numPr>
              <w:rPr>
                <w:rFonts w:asciiTheme="minorHAnsi" w:hAnsiTheme="minorHAnsi"/>
              </w:rPr>
            </w:pPr>
            <w:r w:rsidRPr="00CA5E4D">
              <w:rPr>
                <w:rFonts w:asciiTheme="minorHAnsi" w:hAnsiTheme="minorHAnsi"/>
                <w:u w:val="single"/>
              </w:rPr>
              <w:t>End</w:t>
            </w:r>
            <w:r w:rsidRPr="00CA5E4D">
              <w:rPr>
                <w:rFonts w:asciiTheme="minorHAnsi" w:hAnsiTheme="minorHAnsi"/>
              </w:rPr>
              <w:t xml:space="preserve">: As a group, discuss the question, answers, and evidence found by each member and share whole group. </w:t>
            </w:r>
          </w:p>
          <w:p w:rsidR="006E6B37" w:rsidRPr="00CA5E4D" w:rsidRDefault="006E6B37" w:rsidP="006E6B37">
            <w:pPr>
              <w:rPr>
                <w:rFonts w:asciiTheme="minorHAnsi" w:hAnsiTheme="minorHAnsi"/>
              </w:rPr>
            </w:pPr>
          </w:p>
          <w:p w:rsidR="006E6B37" w:rsidRPr="00431C60" w:rsidRDefault="006E6B37" w:rsidP="006E6B37">
            <w:pPr>
              <w:rPr>
                <w:rFonts w:asciiTheme="minorHAnsi" w:hAnsiTheme="minorHAnsi"/>
                <w:b/>
              </w:rPr>
            </w:pPr>
            <w:r w:rsidRPr="00CA5E4D">
              <w:rPr>
                <w:rFonts w:asciiTheme="minorHAnsi" w:hAnsiTheme="minorHAnsi"/>
                <w:b/>
              </w:rPr>
              <w:lastRenderedPageBreak/>
              <w:t>Mini Lesson:  Inferences</w:t>
            </w:r>
            <w:r w:rsidR="00620A9A" w:rsidRPr="00CA5E4D">
              <w:rPr>
                <w:rFonts w:asciiTheme="minorHAnsi" w:hAnsiTheme="minorHAnsi"/>
                <w:b/>
              </w:rPr>
              <w:t xml:space="preserve"> </w:t>
            </w:r>
            <w:r w:rsidR="00620A9A" w:rsidRPr="00431C60">
              <w:rPr>
                <w:rFonts w:asciiTheme="minorHAnsi" w:hAnsiTheme="minorHAnsi"/>
                <w:b/>
              </w:rPr>
              <w:t>(Use teacher discretion as you may want to teach this another time</w:t>
            </w:r>
            <w:r w:rsidR="00431C60">
              <w:rPr>
                <w:rFonts w:asciiTheme="minorHAnsi" w:hAnsiTheme="minorHAnsi"/>
                <w:b/>
              </w:rPr>
              <w:t>.)</w:t>
            </w:r>
          </w:p>
          <w:p w:rsidR="006E6B37" w:rsidRPr="00CA5E4D" w:rsidRDefault="006E6B37" w:rsidP="006E6B37">
            <w:pPr>
              <w:pStyle w:val="ListParagraph"/>
              <w:numPr>
                <w:ilvl w:val="0"/>
                <w:numId w:val="21"/>
              </w:numPr>
              <w:rPr>
                <w:rFonts w:asciiTheme="minorHAnsi" w:hAnsiTheme="minorHAnsi"/>
                <w:b/>
              </w:rPr>
            </w:pPr>
            <w:r w:rsidRPr="00CA5E4D">
              <w:rPr>
                <w:rFonts w:asciiTheme="minorHAnsi" w:hAnsiTheme="minorHAnsi"/>
              </w:rPr>
              <w:t>Students will brainstorm what the term inference means informal through think-pair share.  Upon completion, the teacher will post all responses on chart paper in front of the class.</w:t>
            </w:r>
          </w:p>
          <w:p w:rsidR="006E6B37" w:rsidRPr="00CA5E4D" w:rsidRDefault="006E6B37" w:rsidP="006E6B37">
            <w:pPr>
              <w:pStyle w:val="ListParagraph"/>
              <w:numPr>
                <w:ilvl w:val="0"/>
                <w:numId w:val="21"/>
              </w:numPr>
              <w:rPr>
                <w:rFonts w:asciiTheme="minorHAnsi" w:hAnsiTheme="minorHAnsi"/>
                <w:b/>
              </w:rPr>
            </w:pPr>
            <w:r w:rsidRPr="00CA5E4D">
              <w:rPr>
                <w:rFonts w:asciiTheme="minorHAnsi" w:hAnsiTheme="minorHAnsi"/>
              </w:rPr>
              <w:t xml:space="preserve">Teacher led discussion is driven by the “literary equation” BK + TC -1 (background knowledge plus text clues equals an inference).  This will provide students with a concise visual reminder that in order to achieve a deep understanding of a specific </w:t>
            </w:r>
            <w:proofErr w:type="gramStart"/>
            <w:r w:rsidRPr="00CA5E4D">
              <w:rPr>
                <w:rFonts w:asciiTheme="minorHAnsi" w:hAnsiTheme="minorHAnsi"/>
              </w:rPr>
              <w:t>text,</w:t>
            </w:r>
            <w:proofErr w:type="gramEnd"/>
            <w:r w:rsidRPr="00CA5E4D">
              <w:rPr>
                <w:rFonts w:asciiTheme="minorHAnsi" w:hAnsiTheme="minorHAnsi"/>
              </w:rPr>
              <w:t xml:space="preserve"> the reader must merge prior knowledge with textual clues.</w:t>
            </w:r>
          </w:p>
          <w:p w:rsidR="006E6B37" w:rsidRPr="00CA5E4D" w:rsidRDefault="006E6B37" w:rsidP="006E6B37">
            <w:pPr>
              <w:pStyle w:val="ListParagraph"/>
              <w:numPr>
                <w:ilvl w:val="0"/>
                <w:numId w:val="21"/>
              </w:numPr>
              <w:rPr>
                <w:rFonts w:asciiTheme="minorHAnsi" w:hAnsiTheme="minorHAnsi"/>
                <w:b/>
              </w:rPr>
            </w:pPr>
            <w:r w:rsidRPr="00CA5E4D">
              <w:rPr>
                <w:rFonts w:asciiTheme="minorHAnsi" w:hAnsiTheme="minorHAnsi"/>
              </w:rPr>
              <w:t xml:space="preserve">The teacher will model how to use the literary equation </w:t>
            </w:r>
            <w:r w:rsidR="00444409" w:rsidRPr="00CA5E4D">
              <w:rPr>
                <w:rFonts w:asciiTheme="minorHAnsi" w:hAnsiTheme="minorHAnsi"/>
              </w:rPr>
              <w:t>to determine the meanings of unfamiliar words.</w:t>
            </w:r>
          </w:p>
          <w:p w:rsidR="00444409" w:rsidRPr="00CA5E4D" w:rsidRDefault="00444409" w:rsidP="006E6B37">
            <w:pPr>
              <w:pStyle w:val="ListParagraph"/>
              <w:numPr>
                <w:ilvl w:val="0"/>
                <w:numId w:val="21"/>
              </w:numPr>
              <w:rPr>
                <w:rFonts w:asciiTheme="minorHAnsi" w:hAnsiTheme="minorHAnsi"/>
                <w:b/>
              </w:rPr>
            </w:pPr>
            <w:r w:rsidRPr="00CA5E4D">
              <w:rPr>
                <w:rFonts w:asciiTheme="minorHAnsi" w:hAnsiTheme="minorHAnsi"/>
              </w:rPr>
              <w:t>The teacher will distribute copies of an informational article</w:t>
            </w:r>
            <w:r w:rsidR="00620A9A" w:rsidRPr="00CA5E4D">
              <w:rPr>
                <w:rFonts w:asciiTheme="minorHAnsi" w:hAnsiTheme="minorHAnsi"/>
              </w:rPr>
              <w:t xml:space="preserve"> (http://www.nichp.org/hapia_causes.cfm</w:t>
            </w:r>
            <w:r w:rsidR="009D34B9">
              <w:rPr>
                <w:rFonts w:asciiTheme="minorHAnsi" w:hAnsiTheme="minorHAnsi"/>
              </w:rPr>
              <w:t>)</w:t>
            </w:r>
            <w:r w:rsidRPr="00CA5E4D">
              <w:rPr>
                <w:rFonts w:asciiTheme="minorHAnsi" w:hAnsiTheme="minorHAnsi"/>
              </w:rPr>
              <w:t xml:space="preserve"> and project the same article </w:t>
            </w:r>
            <w:r w:rsidR="009D34B9">
              <w:rPr>
                <w:rFonts w:asciiTheme="minorHAnsi" w:hAnsiTheme="minorHAnsi"/>
              </w:rPr>
              <w:t xml:space="preserve">for whole group viewing.  </w:t>
            </w:r>
            <w:r w:rsidRPr="00CA5E4D">
              <w:rPr>
                <w:rFonts w:asciiTheme="minorHAnsi" w:hAnsiTheme="minorHAnsi"/>
              </w:rPr>
              <w:t>In addition, the teacher will distribute white paper/chart paper for student use.  On the white paper, have students create four columns with the following headings:  Word, Inferred Meaning, Text Clues, and Sentence</w:t>
            </w:r>
          </w:p>
          <w:p w:rsidR="00444409" w:rsidRPr="00CA5E4D" w:rsidRDefault="00444409" w:rsidP="006E6B37">
            <w:pPr>
              <w:pStyle w:val="ListParagraph"/>
              <w:numPr>
                <w:ilvl w:val="0"/>
                <w:numId w:val="21"/>
              </w:numPr>
              <w:rPr>
                <w:rFonts w:asciiTheme="minorHAnsi" w:hAnsiTheme="minorHAnsi"/>
                <w:b/>
              </w:rPr>
            </w:pPr>
            <w:r w:rsidRPr="00CA5E4D">
              <w:rPr>
                <w:rFonts w:asciiTheme="minorHAnsi" w:hAnsiTheme="minorHAnsi"/>
              </w:rPr>
              <w:t>The teacher will begin to read the article aloud and will locate an “unfamiliar” word.  At that time, the teacher will stop and model the thinking process.  First, I need to look at context clues to see if meaning can be obtained (TC).  Second, I need to look at whether or not I have any prior knowledge of this word (BK).  Finally, I need to merge those two into my understanding of the meaning and use the term in an original sentence.</w:t>
            </w:r>
          </w:p>
          <w:p w:rsidR="00444409" w:rsidRPr="00CA5E4D" w:rsidRDefault="00444409" w:rsidP="006E6B37">
            <w:pPr>
              <w:pStyle w:val="ListParagraph"/>
              <w:numPr>
                <w:ilvl w:val="0"/>
                <w:numId w:val="21"/>
              </w:numPr>
              <w:rPr>
                <w:rFonts w:asciiTheme="minorHAnsi" w:hAnsiTheme="minorHAnsi"/>
                <w:b/>
              </w:rPr>
            </w:pPr>
            <w:r w:rsidRPr="00CA5E4D">
              <w:rPr>
                <w:rFonts w:asciiTheme="minorHAnsi" w:hAnsiTheme="minorHAnsi"/>
              </w:rPr>
              <w:t xml:space="preserve">Working in </w:t>
            </w:r>
            <w:r w:rsidR="00ED6944" w:rsidRPr="00CA5E4D">
              <w:rPr>
                <w:rFonts w:asciiTheme="minorHAnsi" w:hAnsiTheme="minorHAnsi"/>
              </w:rPr>
              <w:t>pairs</w:t>
            </w:r>
            <w:r w:rsidRPr="00CA5E4D">
              <w:rPr>
                <w:rFonts w:asciiTheme="minorHAnsi" w:hAnsiTheme="minorHAnsi"/>
              </w:rPr>
              <w:t>, the students will continue to read the article stopping and determining mea</w:t>
            </w:r>
            <w:r w:rsidR="00620A9A" w:rsidRPr="00CA5E4D">
              <w:rPr>
                <w:rFonts w:asciiTheme="minorHAnsi" w:hAnsiTheme="minorHAnsi"/>
              </w:rPr>
              <w:t>n</w:t>
            </w:r>
            <w:r w:rsidRPr="00CA5E4D">
              <w:rPr>
                <w:rFonts w:asciiTheme="minorHAnsi" w:hAnsiTheme="minorHAnsi"/>
              </w:rPr>
              <w:t>ing of unfamiliar words as they are encountered.  (Please preview the article ahead of time in order to ensure on appropriate level of difficulty).</w:t>
            </w:r>
          </w:p>
          <w:p w:rsidR="00444409" w:rsidRPr="00CA5E4D" w:rsidRDefault="00444409" w:rsidP="006E6B37">
            <w:pPr>
              <w:pStyle w:val="ListParagraph"/>
              <w:numPr>
                <w:ilvl w:val="0"/>
                <w:numId w:val="21"/>
              </w:numPr>
              <w:rPr>
                <w:rFonts w:asciiTheme="minorHAnsi" w:hAnsiTheme="minorHAnsi"/>
                <w:b/>
              </w:rPr>
            </w:pPr>
            <w:r w:rsidRPr="00CA5E4D">
              <w:rPr>
                <w:rFonts w:asciiTheme="minorHAnsi" w:hAnsiTheme="minorHAnsi"/>
              </w:rPr>
              <w:t>Upon</w:t>
            </w:r>
            <w:r w:rsidR="00FF0158" w:rsidRPr="00CA5E4D">
              <w:rPr>
                <w:rFonts w:asciiTheme="minorHAnsi" w:hAnsiTheme="minorHAnsi"/>
              </w:rPr>
              <w:t xml:space="preserve"> completion, students will share examples with whole group.</w:t>
            </w:r>
          </w:p>
          <w:p w:rsidR="00FF0158" w:rsidRPr="00CA5E4D" w:rsidRDefault="00FF0158" w:rsidP="006E6B37">
            <w:pPr>
              <w:pStyle w:val="ListParagraph"/>
              <w:numPr>
                <w:ilvl w:val="0"/>
                <w:numId w:val="21"/>
              </w:numPr>
              <w:rPr>
                <w:rFonts w:asciiTheme="minorHAnsi" w:hAnsiTheme="minorHAnsi"/>
                <w:b/>
              </w:rPr>
            </w:pPr>
            <w:r w:rsidRPr="00CA5E4D">
              <w:rPr>
                <w:rFonts w:asciiTheme="minorHAnsi" w:hAnsiTheme="minorHAnsi"/>
              </w:rPr>
              <w:t>The teacher will distribute a second article.</w:t>
            </w:r>
            <w:r w:rsidR="00620A9A" w:rsidRPr="00CA5E4D">
              <w:rPr>
                <w:rFonts w:asciiTheme="minorHAnsi" w:hAnsiTheme="minorHAnsi"/>
              </w:rPr>
              <w:t xml:space="preserve"> (http://www.familyhomelessness.org/media/369.pdf</w:t>
            </w:r>
            <w:r w:rsidR="009D34B9">
              <w:rPr>
                <w:rFonts w:asciiTheme="minorHAnsi" w:hAnsiTheme="minorHAnsi"/>
              </w:rPr>
              <w:t>)</w:t>
            </w:r>
          </w:p>
          <w:p w:rsidR="00FF0158" w:rsidRPr="00CA5E4D" w:rsidRDefault="00FF0158" w:rsidP="006E6B37">
            <w:pPr>
              <w:pStyle w:val="ListParagraph"/>
              <w:numPr>
                <w:ilvl w:val="0"/>
                <w:numId w:val="21"/>
              </w:numPr>
              <w:rPr>
                <w:rFonts w:asciiTheme="minorHAnsi" w:hAnsiTheme="minorHAnsi"/>
                <w:b/>
              </w:rPr>
            </w:pPr>
            <w:r w:rsidRPr="00CA5E4D">
              <w:rPr>
                <w:rFonts w:asciiTheme="minorHAnsi" w:hAnsiTheme="minorHAnsi"/>
              </w:rPr>
              <w:t>Individually, the students will complete the preceding.  Upon completion of the charts, students will share as a whole group.</w:t>
            </w:r>
          </w:p>
          <w:p w:rsidR="009D34B9" w:rsidRDefault="00482AFB" w:rsidP="00FF0158">
            <w:pPr>
              <w:rPr>
                <w:rFonts w:asciiTheme="minorHAnsi" w:hAnsiTheme="minorHAnsi"/>
                <w:b/>
              </w:rPr>
            </w:pPr>
            <w:r>
              <w:rPr>
                <w:rFonts w:asciiTheme="minorHAnsi" w:hAnsiTheme="minorHAnsi"/>
                <w:b/>
              </w:rPr>
              <w:t xml:space="preserve">Formative Assessment for mini-lesson on inferences:  (See APPENDIX G.) </w:t>
            </w:r>
          </w:p>
          <w:p w:rsidR="00482AFB" w:rsidRDefault="00482AFB" w:rsidP="00FF0158">
            <w:pPr>
              <w:rPr>
                <w:rFonts w:asciiTheme="minorHAnsi" w:hAnsiTheme="minorHAnsi"/>
                <w:b/>
              </w:rPr>
            </w:pPr>
          </w:p>
          <w:p w:rsidR="00FF0158" w:rsidRPr="00CA5E4D" w:rsidRDefault="00431C60" w:rsidP="00FF0158">
            <w:pPr>
              <w:rPr>
                <w:rFonts w:asciiTheme="minorHAnsi" w:hAnsiTheme="minorHAnsi"/>
              </w:rPr>
            </w:pPr>
            <w:r>
              <w:rPr>
                <w:rFonts w:asciiTheme="minorHAnsi" w:hAnsiTheme="minorHAnsi"/>
              </w:rPr>
              <w:t>D</w:t>
            </w:r>
            <w:r w:rsidR="00FF0158" w:rsidRPr="00CA5E4D">
              <w:rPr>
                <w:rFonts w:asciiTheme="minorHAnsi" w:hAnsiTheme="minorHAnsi"/>
              </w:rPr>
              <w:t>ifferentiation</w:t>
            </w:r>
            <w:r>
              <w:rPr>
                <w:rFonts w:asciiTheme="minorHAnsi" w:hAnsiTheme="minorHAnsi"/>
              </w:rPr>
              <w:t>:  Fo</w:t>
            </w:r>
            <w:r w:rsidR="00FF0158" w:rsidRPr="00CA5E4D">
              <w:rPr>
                <w:rFonts w:asciiTheme="minorHAnsi" w:hAnsiTheme="minorHAnsi"/>
              </w:rPr>
              <w:t xml:space="preserve">r more advanced groups, pairing </w:t>
            </w:r>
            <w:r w:rsidR="00ED6944" w:rsidRPr="00CA5E4D">
              <w:rPr>
                <w:rFonts w:asciiTheme="minorHAnsi" w:hAnsiTheme="minorHAnsi"/>
              </w:rPr>
              <w:t>may not be necessary.  Also keeping your students in mind, choose articles of vary degrees of difficulty.</w:t>
            </w:r>
            <w:r w:rsidR="00620A9A" w:rsidRPr="00CA5E4D">
              <w:rPr>
                <w:rFonts w:asciiTheme="minorHAnsi" w:hAnsiTheme="minorHAnsi"/>
              </w:rPr>
              <w:t xml:space="preserve">  </w:t>
            </w:r>
          </w:p>
          <w:p w:rsidR="009D34B9" w:rsidRDefault="009D34B9" w:rsidP="00FF0158">
            <w:pPr>
              <w:rPr>
                <w:rFonts w:asciiTheme="minorHAnsi" w:hAnsiTheme="minorHAnsi"/>
              </w:rPr>
            </w:pPr>
          </w:p>
          <w:p w:rsidR="00620A9A" w:rsidRPr="00CA5E4D" w:rsidRDefault="00620A9A" w:rsidP="00FF0158">
            <w:pPr>
              <w:rPr>
                <w:rFonts w:asciiTheme="minorHAnsi" w:hAnsiTheme="minorHAnsi"/>
              </w:rPr>
            </w:pPr>
            <w:r w:rsidRPr="00CA5E4D">
              <w:rPr>
                <w:rFonts w:asciiTheme="minorHAnsi" w:hAnsiTheme="minorHAnsi"/>
              </w:rPr>
              <w:t>Other resources:</w:t>
            </w:r>
          </w:p>
          <w:p w:rsidR="00620A9A" w:rsidRPr="00CA5E4D" w:rsidRDefault="00010881" w:rsidP="00FF0158">
            <w:pPr>
              <w:rPr>
                <w:rFonts w:asciiTheme="minorHAnsi" w:hAnsiTheme="minorHAnsi"/>
              </w:rPr>
            </w:pPr>
            <w:hyperlink r:id="rId21" w:history="1">
              <w:r w:rsidR="00620A9A" w:rsidRPr="00CA5E4D">
                <w:rPr>
                  <w:rStyle w:val="Hyperlink"/>
                  <w:rFonts w:asciiTheme="minorHAnsi" w:hAnsiTheme="minorHAnsi"/>
                </w:rPr>
                <w:t>http://www.familyhomelessness.org/children.php?p=ts</w:t>
              </w:r>
            </w:hyperlink>
          </w:p>
          <w:p w:rsidR="00620A9A" w:rsidRPr="00CA5E4D" w:rsidRDefault="00010881" w:rsidP="00FF0158">
            <w:pPr>
              <w:rPr>
                <w:rFonts w:asciiTheme="minorHAnsi" w:hAnsiTheme="minorHAnsi"/>
              </w:rPr>
            </w:pPr>
            <w:hyperlink r:id="rId22" w:history="1">
              <w:r w:rsidR="00620A9A" w:rsidRPr="00CA5E4D">
                <w:rPr>
                  <w:rStyle w:val="Hyperlink"/>
                  <w:rFonts w:asciiTheme="minorHAnsi" w:hAnsiTheme="minorHAnsi"/>
                </w:rPr>
                <w:t>http://aspe.hhs.gov/hsp/10/HomelessChildrenRoundtable/index.shtml</w:t>
              </w:r>
            </w:hyperlink>
          </w:p>
          <w:p w:rsidR="00620A9A" w:rsidRPr="00CA5E4D" w:rsidRDefault="00620A9A" w:rsidP="00FF0158">
            <w:pPr>
              <w:rPr>
                <w:rFonts w:asciiTheme="minorHAnsi" w:hAnsiTheme="minorHAnsi"/>
                <w:b/>
              </w:rPr>
            </w:pPr>
          </w:p>
          <w:p w:rsidR="009D34B9" w:rsidRDefault="009D34B9" w:rsidP="002343C1">
            <w:pPr>
              <w:rPr>
                <w:rFonts w:asciiTheme="minorHAnsi" w:hAnsiTheme="minorHAnsi"/>
                <w:b/>
                <w:u w:val="single"/>
              </w:rPr>
            </w:pPr>
          </w:p>
          <w:p w:rsidR="002343C1" w:rsidRPr="00CA5E4D" w:rsidRDefault="002343C1" w:rsidP="002343C1">
            <w:pPr>
              <w:rPr>
                <w:rFonts w:asciiTheme="minorHAnsi" w:hAnsiTheme="minorHAnsi"/>
                <w:b/>
                <w:u w:val="single"/>
              </w:rPr>
            </w:pPr>
            <w:r w:rsidRPr="00CA5E4D">
              <w:rPr>
                <w:rFonts w:asciiTheme="minorHAnsi" w:hAnsiTheme="minorHAnsi"/>
                <w:b/>
                <w:u w:val="single"/>
              </w:rPr>
              <w:t>Lesson 3</w:t>
            </w:r>
          </w:p>
          <w:p w:rsidR="002343C1" w:rsidRPr="00CA5E4D" w:rsidRDefault="002343C1" w:rsidP="002343C1">
            <w:pPr>
              <w:rPr>
                <w:rFonts w:asciiTheme="minorHAnsi" w:hAnsiTheme="minorHAnsi"/>
              </w:rPr>
            </w:pPr>
          </w:p>
          <w:p w:rsidR="002343C1" w:rsidRPr="00CA5E4D" w:rsidRDefault="002343C1" w:rsidP="002343C1">
            <w:pPr>
              <w:pStyle w:val="ListParagraph"/>
              <w:numPr>
                <w:ilvl w:val="0"/>
                <w:numId w:val="2"/>
              </w:numPr>
              <w:rPr>
                <w:rFonts w:asciiTheme="minorHAnsi" w:hAnsiTheme="minorHAnsi"/>
              </w:rPr>
            </w:pPr>
            <w:r w:rsidRPr="00CA5E4D">
              <w:rPr>
                <w:rFonts w:asciiTheme="minorHAnsi" w:hAnsiTheme="minorHAnsi"/>
                <w:u w:val="single"/>
              </w:rPr>
              <w:t>Beginning</w:t>
            </w:r>
            <w:r w:rsidRPr="00CA5E4D">
              <w:rPr>
                <w:rFonts w:asciiTheme="minorHAnsi" w:hAnsiTheme="minorHAnsi"/>
              </w:rPr>
              <w:t>: The students will read “Tigress” or another selection or text that addresses coping with loss and/or death.</w:t>
            </w:r>
          </w:p>
          <w:p w:rsidR="002343C1" w:rsidRPr="00CA5E4D" w:rsidRDefault="002343C1" w:rsidP="002343C1">
            <w:pPr>
              <w:pStyle w:val="ListParagraph"/>
              <w:rPr>
                <w:rFonts w:asciiTheme="minorHAnsi" w:hAnsiTheme="minorHAnsi"/>
              </w:rPr>
            </w:pPr>
          </w:p>
          <w:p w:rsidR="002343C1" w:rsidRPr="00CA5E4D" w:rsidRDefault="002343C1" w:rsidP="002343C1">
            <w:pPr>
              <w:pStyle w:val="ListParagraph"/>
              <w:numPr>
                <w:ilvl w:val="0"/>
                <w:numId w:val="2"/>
              </w:numPr>
              <w:rPr>
                <w:rFonts w:asciiTheme="minorHAnsi" w:hAnsiTheme="minorHAnsi"/>
              </w:rPr>
            </w:pPr>
            <w:r w:rsidRPr="00CA5E4D">
              <w:rPr>
                <w:rFonts w:asciiTheme="minorHAnsi" w:hAnsiTheme="minorHAnsi"/>
                <w:u w:val="single"/>
              </w:rPr>
              <w:t>Middle:</w:t>
            </w:r>
            <w:r w:rsidRPr="00CA5E4D">
              <w:rPr>
                <w:rFonts w:asciiTheme="minorHAnsi" w:hAnsiTheme="minorHAnsi"/>
              </w:rPr>
              <w:t xml:space="preserve"> The teacher may want to bring the students together into a discussion to review the work that was completed the lesson </w:t>
            </w:r>
            <w:r w:rsidRPr="00CA5E4D">
              <w:rPr>
                <w:rFonts w:asciiTheme="minorHAnsi" w:hAnsiTheme="minorHAnsi"/>
              </w:rPr>
              <w:lastRenderedPageBreak/>
              <w:t xml:space="preserve">before. The students will be using the information that they gathered and cited from an article or brochure and merge that information into their thinking in order to answer more rigorous questions. Merging knowledge gained from this reading with knowledge gained from the previous pet related article/brochure, the students will answer two teacher created text-dependent/inference type questions. The students may work on </w:t>
            </w:r>
            <w:proofErr w:type="gramStart"/>
            <w:r w:rsidRPr="00CA5E4D">
              <w:rPr>
                <w:rFonts w:asciiTheme="minorHAnsi" w:hAnsiTheme="minorHAnsi"/>
              </w:rPr>
              <w:t>the this</w:t>
            </w:r>
            <w:proofErr w:type="gramEnd"/>
            <w:r w:rsidRPr="00CA5E4D">
              <w:rPr>
                <w:rFonts w:asciiTheme="minorHAnsi" w:hAnsiTheme="minorHAnsi"/>
              </w:rPr>
              <w:t xml:space="preserve"> project independently or in small groups.  </w:t>
            </w:r>
            <w:r w:rsidRPr="00CA5E4D">
              <w:rPr>
                <w:rFonts w:asciiTheme="minorHAnsi" w:hAnsiTheme="minorHAnsi"/>
                <w:i/>
              </w:rPr>
              <w:t>(Based on what you have learned about grief, why do you think Jesse jerked away from the veterinarian and did not allow the veterinarian to see his face? Based on what you have learned about how to treat a child dealing with the loss of a pet, why do you think Jesse acted with bravery during his experience with losing Tigress?)</w:t>
            </w:r>
            <w:r w:rsidRPr="00CA5E4D">
              <w:rPr>
                <w:rFonts w:asciiTheme="minorHAnsi" w:hAnsiTheme="minorHAnsi"/>
              </w:rPr>
              <w:t xml:space="preserve">  </w:t>
            </w:r>
          </w:p>
          <w:p w:rsidR="002343C1" w:rsidRPr="00CA5E4D" w:rsidRDefault="002343C1" w:rsidP="002343C1">
            <w:pPr>
              <w:pStyle w:val="ListParagraph"/>
              <w:numPr>
                <w:ilvl w:val="0"/>
                <w:numId w:val="2"/>
              </w:numPr>
              <w:rPr>
                <w:rFonts w:asciiTheme="minorHAnsi" w:hAnsiTheme="minorHAnsi"/>
              </w:rPr>
            </w:pPr>
            <w:r w:rsidRPr="00CA5E4D">
              <w:rPr>
                <w:rFonts w:asciiTheme="minorHAnsi" w:hAnsiTheme="minorHAnsi"/>
              </w:rPr>
              <w:t xml:space="preserve">Answers will be shared whole group. </w:t>
            </w:r>
          </w:p>
          <w:p w:rsidR="002343C1" w:rsidRPr="00CA5E4D" w:rsidRDefault="002343C1" w:rsidP="002343C1">
            <w:pPr>
              <w:pStyle w:val="ListParagraph"/>
              <w:numPr>
                <w:ilvl w:val="0"/>
                <w:numId w:val="2"/>
              </w:numPr>
              <w:rPr>
                <w:rFonts w:asciiTheme="minorHAnsi" w:hAnsiTheme="minorHAnsi"/>
              </w:rPr>
            </w:pPr>
            <w:r w:rsidRPr="00CA5E4D">
              <w:rPr>
                <w:rFonts w:asciiTheme="minorHAnsi" w:hAnsiTheme="minorHAnsi"/>
              </w:rPr>
              <w:t>See the example Graphic Organizer, "</w:t>
            </w:r>
            <w:r w:rsidRPr="00CA5E4D">
              <w:rPr>
                <w:rFonts w:asciiTheme="minorHAnsi" w:hAnsiTheme="minorHAnsi"/>
                <w:i/>
              </w:rPr>
              <w:t>Tigress, Coping with the Death of a Pet</w:t>
            </w:r>
            <w:r w:rsidRPr="00CA5E4D">
              <w:rPr>
                <w:rFonts w:asciiTheme="minorHAnsi" w:hAnsiTheme="minorHAnsi"/>
              </w:rPr>
              <w:t>"</w:t>
            </w:r>
            <w:r w:rsidR="00054669" w:rsidRPr="00CA5E4D">
              <w:rPr>
                <w:rFonts w:asciiTheme="minorHAnsi" w:hAnsiTheme="minorHAnsi"/>
              </w:rPr>
              <w:t xml:space="preserve"> </w:t>
            </w:r>
            <w:r w:rsidR="00054669" w:rsidRPr="00CA5E4D">
              <w:rPr>
                <w:rFonts w:asciiTheme="minorHAnsi" w:hAnsiTheme="minorHAnsi"/>
                <w:b/>
              </w:rPr>
              <w:t xml:space="preserve">(APPENDIX </w:t>
            </w:r>
            <w:r w:rsidR="00482AFB">
              <w:rPr>
                <w:rFonts w:asciiTheme="minorHAnsi" w:hAnsiTheme="minorHAnsi"/>
                <w:b/>
              </w:rPr>
              <w:t>H</w:t>
            </w:r>
            <w:r w:rsidR="00054669" w:rsidRPr="00CA5E4D">
              <w:rPr>
                <w:rFonts w:asciiTheme="minorHAnsi" w:hAnsiTheme="minorHAnsi"/>
              </w:rPr>
              <w:t xml:space="preserve">).  </w:t>
            </w:r>
            <w:r w:rsidRPr="00CA5E4D">
              <w:rPr>
                <w:rFonts w:asciiTheme="minorHAnsi" w:hAnsiTheme="minorHAnsi"/>
              </w:rPr>
              <w:t>The teacher may want to create an organizer that best fits the needs of his/her students. This organizer could also be a plan for an anchor chart.</w:t>
            </w:r>
          </w:p>
          <w:p w:rsidR="002343C1" w:rsidRPr="00CA5E4D" w:rsidRDefault="002343C1" w:rsidP="002343C1">
            <w:pPr>
              <w:pStyle w:val="ListParagraph"/>
              <w:numPr>
                <w:ilvl w:val="0"/>
                <w:numId w:val="2"/>
              </w:numPr>
              <w:rPr>
                <w:rFonts w:asciiTheme="minorHAnsi" w:hAnsiTheme="minorHAnsi"/>
              </w:rPr>
            </w:pPr>
            <w:r w:rsidRPr="00CA5E4D">
              <w:rPr>
                <w:rFonts w:asciiTheme="minorHAnsi" w:hAnsiTheme="minorHAnsi"/>
                <w:u w:val="single"/>
              </w:rPr>
              <w:t>End</w:t>
            </w:r>
            <w:r w:rsidRPr="00CA5E4D">
              <w:rPr>
                <w:rFonts w:asciiTheme="minorHAnsi" w:hAnsiTheme="minorHAnsi"/>
              </w:rPr>
              <w:t>: The students will then write a brief response to the following question:  How did “Tigress” and the pet related article/brochure teach you about life lessons?  Make sure to cite textual evidence.</w:t>
            </w:r>
          </w:p>
          <w:p w:rsidR="002343C1" w:rsidRPr="00CA5E4D" w:rsidRDefault="002343C1" w:rsidP="002343C1">
            <w:pPr>
              <w:jc w:val="center"/>
              <w:rPr>
                <w:rFonts w:asciiTheme="minorHAnsi" w:hAnsiTheme="minorHAnsi"/>
              </w:rPr>
            </w:pPr>
            <w:r w:rsidRPr="00CA5E4D">
              <w:rPr>
                <w:rFonts w:asciiTheme="minorHAnsi" w:hAnsiTheme="minorHAnsi"/>
                <w:noProof/>
              </w:rPr>
              <w:drawing>
                <wp:inline distT="0" distB="0" distL="0" distR="0">
                  <wp:extent cx="2404440" cy="2101756"/>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srcRect/>
                          <a:stretch>
                            <a:fillRect/>
                          </a:stretch>
                        </pic:blipFill>
                        <pic:spPr bwMode="auto">
                          <a:xfrm>
                            <a:off x="0" y="0"/>
                            <a:ext cx="2403517" cy="2100949"/>
                          </a:xfrm>
                          <a:prstGeom prst="rect">
                            <a:avLst/>
                          </a:prstGeom>
                          <a:noFill/>
                          <a:ln w="9525">
                            <a:noFill/>
                            <a:miter lim="800000"/>
                            <a:headEnd/>
                            <a:tailEnd/>
                          </a:ln>
                        </pic:spPr>
                      </pic:pic>
                    </a:graphicData>
                  </a:graphic>
                </wp:inline>
              </w:drawing>
            </w:r>
          </w:p>
          <w:p w:rsidR="002343C1" w:rsidRPr="00CA5E4D" w:rsidRDefault="002343C1" w:rsidP="002343C1">
            <w:pPr>
              <w:tabs>
                <w:tab w:val="left" w:pos="2020"/>
              </w:tabs>
              <w:rPr>
                <w:rFonts w:asciiTheme="minorHAnsi" w:hAnsiTheme="minorHAnsi"/>
              </w:rPr>
            </w:pPr>
            <w:r w:rsidRPr="00CA5E4D">
              <w:rPr>
                <w:rFonts w:asciiTheme="minorHAnsi" w:hAnsiTheme="minorHAnsi"/>
              </w:rPr>
              <w:tab/>
            </w:r>
          </w:p>
          <w:p w:rsidR="002343C1" w:rsidRPr="00CA5E4D" w:rsidRDefault="002343C1" w:rsidP="002343C1">
            <w:pPr>
              <w:rPr>
                <w:rFonts w:asciiTheme="minorHAnsi" w:hAnsiTheme="minorHAnsi"/>
                <w:b/>
                <w:u w:val="single"/>
              </w:rPr>
            </w:pPr>
            <w:r w:rsidRPr="00CA5E4D">
              <w:rPr>
                <w:rFonts w:asciiTheme="minorHAnsi" w:hAnsiTheme="minorHAnsi"/>
                <w:b/>
                <w:u w:val="single"/>
              </w:rPr>
              <w:t>Lessons 4 and 5:</w:t>
            </w:r>
            <w:r w:rsidRPr="00CA5E4D">
              <w:rPr>
                <w:rFonts w:asciiTheme="minorHAnsi" w:hAnsiTheme="minorHAnsi"/>
                <w:b/>
              </w:rPr>
              <w:t xml:space="preserve"> </w:t>
            </w:r>
            <w:r w:rsidRPr="00CA5E4D">
              <w:rPr>
                <w:rFonts w:asciiTheme="minorHAnsi" w:hAnsiTheme="minorHAnsi"/>
              </w:rPr>
              <w:t>(The duration of this lesson make take more than one session</w:t>
            </w:r>
            <w:r w:rsidR="00F745E8">
              <w:rPr>
                <w:rFonts w:asciiTheme="minorHAnsi" w:hAnsiTheme="minorHAnsi"/>
              </w:rPr>
              <w:t>.</w:t>
            </w:r>
            <w:r w:rsidRPr="00CA5E4D">
              <w:rPr>
                <w:rFonts w:asciiTheme="minorHAnsi" w:hAnsiTheme="minorHAnsi"/>
              </w:rPr>
              <w:t>)</w:t>
            </w:r>
          </w:p>
          <w:p w:rsidR="002343C1" w:rsidRPr="00CA5E4D" w:rsidRDefault="002343C1" w:rsidP="002343C1">
            <w:pPr>
              <w:rPr>
                <w:rFonts w:asciiTheme="minorHAnsi" w:hAnsiTheme="minorHAnsi"/>
              </w:rPr>
            </w:pPr>
          </w:p>
          <w:p w:rsidR="002343C1" w:rsidRPr="00CA5E4D" w:rsidRDefault="002343C1" w:rsidP="002343C1">
            <w:pPr>
              <w:pStyle w:val="ListParagraph"/>
              <w:numPr>
                <w:ilvl w:val="0"/>
                <w:numId w:val="2"/>
              </w:numPr>
              <w:rPr>
                <w:rFonts w:asciiTheme="minorHAnsi" w:hAnsiTheme="minorHAnsi"/>
              </w:rPr>
            </w:pPr>
            <w:r w:rsidRPr="00CA5E4D">
              <w:rPr>
                <w:rFonts w:asciiTheme="minorHAnsi" w:hAnsiTheme="minorHAnsi"/>
                <w:u w:val="single"/>
              </w:rPr>
              <w:t>Beginning:</w:t>
            </w:r>
            <w:r w:rsidRPr="00CA5E4D">
              <w:rPr>
                <w:rFonts w:asciiTheme="minorHAnsi" w:hAnsiTheme="minorHAnsi"/>
              </w:rPr>
              <w:t xml:space="preserve"> Using “Reaching Out to a Stranger”, the students will begin to make more sound inferences by learning to merge background knowledge and textual clues.  </w:t>
            </w:r>
          </w:p>
          <w:p w:rsidR="002343C1" w:rsidRPr="00CA5E4D" w:rsidRDefault="002343C1" w:rsidP="002343C1">
            <w:pPr>
              <w:pStyle w:val="ListParagraph"/>
              <w:numPr>
                <w:ilvl w:val="0"/>
                <w:numId w:val="2"/>
              </w:numPr>
              <w:rPr>
                <w:rFonts w:asciiTheme="minorHAnsi" w:hAnsiTheme="minorHAnsi"/>
              </w:rPr>
            </w:pPr>
            <w:r w:rsidRPr="00CA5E4D">
              <w:rPr>
                <w:rFonts w:asciiTheme="minorHAnsi" w:hAnsiTheme="minorHAnsi"/>
              </w:rPr>
              <w:t>The following activities were designed for the students to gather their background knowledge and to merge new thinking into their schema.</w:t>
            </w:r>
          </w:p>
          <w:p w:rsidR="002343C1" w:rsidRPr="00CA5E4D" w:rsidRDefault="002343C1" w:rsidP="002343C1">
            <w:pPr>
              <w:pStyle w:val="ListParagraph"/>
              <w:numPr>
                <w:ilvl w:val="1"/>
                <w:numId w:val="2"/>
              </w:numPr>
              <w:rPr>
                <w:rFonts w:asciiTheme="minorHAnsi" w:hAnsiTheme="minorHAnsi"/>
              </w:rPr>
            </w:pPr>
            <w:r w:rsidRPr="00CA5E4D">
              <w:rPr>
                <w:rFonts w:asciiTheme="minorHAnsi" w:hAnsiTheme="minorHAnsi"/>
              </w:rPr>
              <w:t>Build background knowledge: Share “intersection” and/or “mathematical” visual to illustrate understanding of what inferences actually are and how they deepen critical thinking. (BK+TC=Inferences) What do you already know about the homeless?  Begin brainstorming within small groups and share samples with whole group.  Create a T-chart to illustrate.</w:t>
            </w:r>
          </w:p>
          <w:p w:rsidR="002343C1" w:rsidRPr="00CA5E4D" w:rsidRDefault="002343C1" w:rsidP="002343C1">
            <w:pPr>
              <w:pStyle w:val="ListParagraph"/>
              <w:numPr>
                <w:ilvl w:val="1"/>
                <w:numId w:val="2"/>
              </w:numPr>
              <w:rPr>
                <w:rFonts w:asciiTheme="minorHAnsi" w:hAnsiTheme="minorHAnsi"/>
              </w:rPr>
            </w:pPr>
            <w:r w:rsidRPr="00CA5E4D">
              <w:rPr>
                <w:rFonts w:asciiTheme="minorHAnsi" w:hAnsiTheme="minorHAnsi"/>
              </w:rPr>
              <w:t>The students will view “Hard Time Generation</w:t>
            </w:r>
            <w:r w:rsidR="00255E7C" w:rsidRPr="00CA5E4D">
              <w:rPr>
                <w:rFonts w:asciiTheme="minorHAnsi" w:hAnsiTheme="minorHAnsi"/>
              </w:rPr>
              <w:t>,</w:t>
            </w:r>
            <w:r w:rsidRPr="00CA5E4D">
              <w:rPr>
                <w:rFonts w:asciiTheme="minorHAnsi" w:hAnsiTheme="minorHAnsi"/>
              </w:rPr>
              <w:t xml:space="preserve">” a CBS interview of homeless children in America/South Florida. These will then </w:t>
            </w:r>
            <w:r w:rsidRPr="00CA5E4D">
              <w:rPr>
                <w:rFonts w:asciiTheme="minorHAnsi" w:hAnsiTheme="minorHAnsi"/>
              </w:rPr>
              <w:lastRenderedPageBreak/>
              <w:t xml:space="preserve">be shared whole group. </w:t>
            </w:r>
            <w:r w:rsidRPr="00CA5E4D">
              <w:rPr>
                <w:rFonts w:asciiTheme="minorHAnsi" w:hAnsiTheme="minorHAnsi"/>
                <w:i/>
              </w:rPr>
              <w:t xml:space="preserve">(There are many articles and videos available on the internet. The idea behind sharing a video </w:t>
            </w:r>
            <w:r w:rsidR="00255E7C" w:rsidRPr="00CA5E4D">
              <w:rPr>
                <w:rFonts w:asciiTheme="minorHAnsi" w:hAnsiTheme="minorHAnsi"/>
                <w:i/>
              </w:rPr>
              <w:t>is</w:t>
            </w:r>
            <w:r w:rsidRPr="00CA5E4D">
              <w:rPr>
                <w:rFonts w:asciiTheme="minorHAnsi" w:hAnsiTheme="minorHAnsi"/>
                <w:i/>
              </w:rPr>
              <w:t xml:space="preserve"> to engage the students and also to cultivate an atmosphere of awareness. The teacher may want to preview and collect a variety of resources to share with the students.)</w:t>
            </w:r>
          </w:p>
          <w:p w:rsidR="002343C1" w:rsidRPr="00CA5E4D" w:rsidRDefault="002343C1" w:rsidP="002343C1">
            <w:pPr>
              <w:pStyle w:val="ListParagraph"/>
              <w:numPr>
                <w:ilvl w:val="1"/>
                <w:numId w:val="2"/>
              </w:numPr>
              <w:rPr>
                <w:rFonts w:asciiTheme="minorHAnsi" w:hAnsiTheme="minorHAnsi"/>
              </w:rPr>
            </w:pPr>
            <w:r w:rsidRPr="00CA5E4D">
              <w:rPr>
                <w:rFonts w:asciiTheme="minorHAnsi" w:hAnsiTheme="minorHAnsi"/>
              </w:rPr>
              <w:t>Examples will be shared illustrating how to extract evidence from visual media. The following ideas can be used to teach students how to draw inferences from images, features, and words:</w:t>
            </w:r>
          </w:p>
          <w:p w:rsidR="002343C1" w:rsidRPr="00CA5E4D" w:rsidRDefault="002343C1" w:rsidP="002343C1">
            <w:pPr>
              <w:pStyle w:val="ListParagraph"/>
              <w:numPr>
                <w:ilvl w:val="2"/>
                <w:numId w:val="2"/>
              </w:numPr>
              <w:rPr>
                <w:rFonts w:asciiTheme="minorHAnsi" w:hAnsiTheme="minorHAnsi"/>
              </w:rPr>
            </w:pPr>
            <w:r w:rsidRPr="00CA5E4D">
              <w:rPr>
                <w:rFonts w:asciiTheme="minorHAnsi" w:hAnsiTheme="minorHAnsi"/>
              </w:rPr>
              <w:t xml:space="preserve">Explain what it is to infer by playing a version of charades. Make a face that looks frightened and ask kids what they infer. Act as if you are crying and ask them what they infer. If they say scared the first time and sad the second time, explain to them that they are inferring. They are taking what they know, their background knowledge and merging it with clues. </w:t>
            </w:r>
          </w:p>
          <w:p w:rsidR="002343C1" w:rsidRPr="00CA5E4D" w:rsidRDefault="002343C1" w:rsidP="002343C1">
            <w:pPr>
              <w:pStyle w:val="ListParagraph"/>
              <w:numPr>
                <w:ilvl w:val="2"/>
                <w:numId w:val="2"/>
              </w:numPr>
              <w:rPr>
                <w:rFonts w:asciiTheme="minorHAnsi" w:hAnsiTheme="minorHAnsi"/>
              </w:rPr>
            </w:pPr>
            <w:r w:rsidRPr="00CA5E4D">
              <w:rPr>
                <w:rFonts w:asciiTheme="minorHAnsi" w:hAnsiTheme="minorHAnsi"/>
              </w:rPr>
              <w:t xml:space="preserve">Write this inferring equation on chart paper: BK+TC=I (Background Knowledge plus Text Clues equals an Inference). Share how you take what you know and merge it with text clues to draw a conclusion about something. Explain that when information is written in the text, you often have to infer to get an answer. Photos are a great place to demonstrate inferring. You might show a picture of a rhinoceros standing in </w:t>
            </w:r>
            <w:proofErr w:type="gramStart"/>
            <w:r w:rsidRPr="00CA5E4D">
              <w:rPr>
                <w:rFonts w:asciiTheme="minorHAnsi" w:hAnsiTheme="minorHAnsi"/>
              </w:rPr>
              <w:t>an</w:t>
            </w:r>
            <w:proofErr w:type="gramEnd"/>
            <w:r w:rsidRPr="00CA5E4D">
              <w:rPr>
                <w:rFonts w:asciiTheme="minorHAnsi" w:hAnsiTheme="minorHAnsi"/>
              </w:rPr>
              <w:t xml:space="preserve"> defensive pose. Share how you infer that the horns are used to keep predators away. </w:t>
            </w:r>
          </w:p>
          <w:p w:rsidR="002343C1" w:rsidRPr="00CA5E4D" w:rsidRDefault="002343C1" w:rsidP="002343C1">
            <w:pPr>
              <w:pStyle w:val="ListParagraph"/>
              <w:numPr>
                <w:ilvl w:val="2"/>
                <w:numId w:val="2"/>
              </w:numPr>
              <w:rPr>
                <w:rFonts w:asciiTheme="minorHAnsi" w:hAnsiTheme="minorHAnsi"/>
              </w:rPr>
            </w:pPr>
            <w:r w:rsidRPr="00CA5E4D">
              <w:rPr>
                <w:rFonts w:asciiTheme="minorHAnsi" w:hAnsiTheme="minorHAnsi"/>
              </w:rPr>
              <w:t xml:space="preserve">Collaborative Practice: Engage the students in the process. Have them look through a variety of pictures and digital images about the homeless and jot down their inferences and then talk to a partner about them. </w:t>
            </w:r>
          </w:p>
          <w:p w:rsidR="002343C1" w:rsidRPr="00CA5E4D" w:rsidRDefault="002343C1" w:rsidP="002343C1">
            <w:pPr>
              <w:pStyle w:val="ListParagraph"/>
              <w:numPr>
                <w:ilvl w:val="2"/>
                <w:numId w:val="2"/>
              </w:numPr>
              <w:rPr>
                <w:rFonts w:asciiTheme="minorHAnsi" w:hAnsiTheme="minorHAnsi"/>
              </w:rPr>
            </w:pPr>
            <w:r w:rsidRPr="00CA5E4D">
              <w:rPr>
                <w:rFonts w:asciiTheme="minorHAnsi" w:hAnsiTheme="minorHAnsi"/>
              </w:rPr>
              <w:t xml:space="preserve">After viewing the videos and/or images the students will then go back to their T-charts and add specific evidence from the video to support new knowledge gained.  </w:t>
            </w:r>
          </w:p>
          <w:p w:rsidR="002343C1" w:rsidRPr="00CA5E4D" w:rsidRDefault="002343C1" w:rsidP="002343C1">
            <w:pPr>
              <w:pStyle w:val="ListParagraph"/>
              <w:numPr>
                <w:ilvl w:val="0"/>
                <w:numId w:val="2"/>
              </w:numPr>
              <w:rPr>
                <w:rFonts w:asciiTheme="minorHAnsi" w:hAnsiTheme="minorHAnsi"/>
              </w:rPr>
            </w:pPr>
            <w:r w:rsidRPr="00CA5E4D">
              <w:rPr>
                <w:rFonts w:asciiTheme="minorHAnsi" w:hAnsiTheme="minorHAnsi"/>
                <w:u w:val="single"/>
              </w:rPr>
              <w:t>End:</w:t>
            </w:r>
            <w:r w:rsidRPr="00CA5E4D">
              <w:rPr>
                <w:rFonts w:asciiTheme="minorHAnsi" w:hAnsiTheme="minorHAnsi"/>
              </w:rPr>
              <w:t xml:space="preserve"> After the students have gathered information, the teacher may want to conduct a group discussion on how the student's schema may have changed after gathering evidence and discovering information on the topic of homeless people.</w:t>
            </w:r>
          </w:p>
          <w:p w:rsidR="002343C1" w:rsidRPr="00CA5E4D" w:rsidRDefault="002343C1" w:rsidP="002343C1">
            <w:pPr>
              <w:pStyle w:val="ListParagraph"/>
              <w:numPr>
                <w:ilvl w:val="0"/>
                <w:numId w:val="2"/>
              </w:numPr>
              <w:rPr>
                <w:rFonts w:asciiTheme="minorHAnsi" w:hAnsiTheme="minorHAnsi"/>
              </w:rPr>
            </w:pPr>
            <w:r w:rsidRPr="00CA5E4D">
              <w:rPr>
                <w:rFonts w:asciiTheme="minorHAnsi" w:hAnsiTheme="minorHAnsi"/>
              </w:rPr>
              <w:t xml:space="preserve">An idea for enrichment could be to compare and contrast other periods in history when financial problems were at the forefront of the news. </w:t>
            </w:r>
          </w:p>
          <w:p w:rsidR="002343C1" w:rsidRPr="00CA5E4D" w:rsidRDefault="002343C1" w:rsidP="002343C1">
            <w:pPr>
              <w:pStyle w:val="ListParagraph"/>
              <w:ind w:left="2160"/>
              <w:rPr>
                <w:rFonts w:asciiTheme="minorHAnsi" w:hAnsiTheme="minorHAnsi"/>
              </w:rPr>
            </w:pPr>
          </w:p>
          <w:p w:rsidR="002343C1" w:rsidRPr="00CA5E4D" w:rsidRDefault="002343C1" w:rsidP="002343C1">
            <w:pPr>
              <w:rPr>
                <w:rFonts w:asciiTheme="minorHAnsi" w:hAnsiTheme="minorHAnsi"/>
                <w:b/>
                <w:u w:val="single"/>
              </w:rPr>
            </w:pPr>
            <w:r w:rsidRPr="00CA5E4D">
              <w:rPr>
                <w:rFonts w:asciiTheme="minorHAnsi" w:hAnsiTheme="minorHAnsi"/>
                <w:b/>
                <w:u w:val="single"/>
              </w:rPr>
              <w:t>Lesson 6:</w:t>
            </w:r>
          </w:p>
          <w:p w:rsidR="002343C1" w:rsidRPr="00CA5E4D" w:rsidRDefault="002343C1" w:rsidP="002343C1">
            <w:pPr>
              <w:rPr>
                <w:rFonts w:asciiTheme="minorHAnsi" w:hAnsiTheme="minorHAnsi"/>
              </w:rPr>
            </w:pPr>
          </w:p>
          <w:p w:rsidR="002343C1" w:rsidRPr="00CA5E4D" w:rsidRDefault="002343C1" w:rsidP="002343C1">
            <w:pPr>
              <w:pStyle w:val="ListParagraph"/>
              <w:numPr>
                <w:ilvl w:val="0"/>
                <w:numId w:val="3"/>
              </w:numPr>
              <w:rPr>
                <w:rFonts w:asciiTheme="minorHAnsi" w:hAnsiTheme="minorHAnsi"/>
              </w:rPr>
            </w:pPr>
            <w:r w:rsidRPr="00CA5E4D">
              <w:rPr>
                <w:rFonts w:asciiTheme="minorHAnsi" w:hAnsiTheme="minorHAnsi"/>
                <w:u w:val="single"/>
              </w:rPr>
              <w:t>Beginning:</w:t>
            </w:r>
            <w:r w:rsidRPr="00CA5E4D">
              <w:rPr>
                <w:rFonts w:asciiTheme="minorHAnsi" w:hAnsiTheme="minorHAnsi"/>
              </w:rPr>
              <w:t xml:space="preserve"> (Note about learning progression: The first lessons dealing with "Tigress" were created to teach students the importance of citing evidence when answering text dependent questions. The first questions were general in nature. The next lessons moved into expecting the students to infer using explicit evidence from the text and their own background knowledge to answer text dependent questions. Lesson Six will continue with the progression. The students will be expected to analyze the story, "Reaching Out to a Stranger" and create an analysis of what they infer about the decisions and actions of the characters based on evidence gathered from the informational text or images provided. The students will be asked to complete an organizer. The teacher may want to make instructional decisions after this point of the unit. When the students are able to organize their inferences using evidence from a text</w:t>
            </w:r>
            <w:r w:rsidR="00255E7C" w:rsidRPr="00CA5E4D">
              <w:rPr>
                <w:rFonts w:asciiTheme="minorHAnsi" w:hAnsiTheme="minorHAnsi"/>
              </w:rPr>
              <w:t>,</w:t>
            </w:r>
            <w:r w:rsidRPr="00CA5E4D">
              <w:rPr>
                <w:rFonts w:asciiTheme="minorHAnsi" w:hAnsiTheme="minorHAnsi"/>
              </w:rPr>
              <w:t xml:space="preserve"> the teacher may want to move forward to writing analytical essays about the students' thinking.)</w:t>
            </w:r>
          </w:p>
          <w:p w:rsidR="002343C1" w:rsidRPr="00CA5E4D" w:rsidRDefault="002343C1" w:rsidP="002343C1">
            <w:pPr>
              <w:pStyle w:val="ListParagraph"/>
              <w:numPr>
                <w:ilvl w:val="0"/>
                <w:numId w:val="3"/>
              </w:numPr>
              <w:rPr>
                <w:rFonts w:asciiTheme="minorHAnsi" w:hAnsiTheme="minorHAnsi"/>
              </w:rPr>
            </w:pPr>
            <w:r w:rsidRPr="00CA5E4D">
              <w:rPr>
                <w:rFonts w:asciiTheme="minorHAnsi" w:hAnsiTheme="minorHAnsi"/>
              </w:rPr>
              <w:t xml:space="preserve">The students will read the story, "Reaching Out to a Stranger". (The teacher may want to use another story from another anthology or </w:t>
            </w:r>
            <w:r w:rsidRPr="00CA5E4D">
              <w:rPr>
                <w:rFonts w:asciiTheme="minorHAnsi" w:hAnsiTheme="minorHAnsi"/>
              </w:rPr>
              <w:lastRenderedPageBreak/>
              <w:t xml:space="preserve">resource. The text will need to be about awareness with the homeless.) </w:t>
            </w:r>
          </w:p>
          <w:p w:rsidR="002343C1" w:rsidRPr="00CA5E4D" w:rsidRDefault="002343C1" w:rsidP="002343C1">
            <w:pPr>
              <w:pStyle w:val="ListParagraph"/>
              <w:numPr>
                <w:ilvl w:val="0"/>
                <w:numId w:val="3"/>
              </w:numPr>
              <w:rPr>
                <w:rFonts w:asciiTheme="minorHAnsi" w:hAnsiTheme="minorHAnsi"/>
              </w:rPr>
            </w:pPr>
            <w:r w:rsidRPr="00CA5E4D">
              <w:rPr>
                <w:rFonts w:asciiTheme="minorHAnsi" w:hAnsiTheme="minorHAnsi"/>
              </w:rPr>
              <w:t xml:space="preserve">The </w:t>
            </w:r>
            <w:proofErr w:type="gramStart"/>
            <w:r w:rsidRPr="00CA5E4D">
              <w:rPr>
                <w:rFonts w:asciiTheme="minorHAnsi" w:hAnsiTheme="minorHAnsi"/>
              </w:rPr>
              <w:t>teacher  may</w:t>
            </w:r>
            <w:proofErr w:type="gramEnd"/>
            <w:r w:rsidRPr="00CA5E4D">
              <w:rPr>
                <w:rFonts w:asciiTheme="minorHAnsi" w:hAnsiTheme="minorHAnsi"/>
              </w:rPr>
              <w:t xml:space="preserve"> want to refer to the T Chart that exhibits the group's thinking and learning concerning the topic of homeless people and families. </w:t>
            </w:r>
          </w:p>
          <w:p w:rsidR="002343C1" w:rsidRPr="00CA5E4D" w:rsidRDefault="002343C1" w:rsidP="002343C1">
            <w:pPr>
              <w:pStyle w:val="ListParagraph"/>
              <w:numPr>
                <w:ilvl w:val="0"/>
                <w:numId w:val="3"/>
              </w:numPr>
              <w:rPr>
                <w:rFonts w:asciiTheme="minorHAnsi" w:hAnsiTheme="minorHAnsi"/>
              </w:rPr>
            </w:pPr>
            <w:r w:rsidRPr="00CA5E4D">
              <w:rPr>
                <w:rFonts w:asciiTheme="minorHAnsi" w:hAnsiTheme="minorHAnsi"/>
                <w:u w:val="single"/>
              </w:rPr>
              <w:t>Middle</w:t>
            </w:r>
            <w:r w:rsidRPr="00CA5E4D">
              <w:rPr>
                <w:rFonts w:asciiTheme="minorHAnsi" w:hAnsiTheme="minorHAnsi"/>
              </w:rPr>
              <w:t xml:space="preserve">: (See the resource: </w:t>
            </w:r>
            <w:r w:rsidRPr="00CA5E4D">
              <w:rPr>
                <w:rFonts w:asciiTheme="minorHAnsi" w:hAnsiTheme="minorHAnsi"/>
                <w:i/>
              </w:rPr>
              <w:t>Organizing Evidence to Create Inferences.</w:t>
            </w:r>
            <w:r w:rsidR="00C032EE" w:rsidRPr="00CA5E4D">
              <w:rPr>
                <w:rFonts w:asciiTheme="minorHAnsi" w:hAnsiTheme="minorHAnsi"/>
                <w:i/>
              </w:rPr>
              <w:t xml:space="preserve"> </w:t>
            </w:r>
            <w:r w:rsidR="00C032EE" w:rsidRPr="00CA5E4D">
              <w:rPr>
                <w:rFonts w:asciiTheme="minorHAnsi" w:hAnsiTheme="minorHAnsi"/>
                <w:b/>
              </w:rPr>
              <w:t xml:space="preserve">(APPENDIX </w:t>
            </w:r>
            <w:r w:rsidR="00482AFB">
              <w:rPr>
                <w:rFonts w:asciiTheme="minorHAnsi" w:hAnsiTheme="minorHAnsi"/>
                <w:b/>
              </w:rPr>
              <w:t>I</w:t>
            </w:r>
            <w:r w:rsidR="00C032EE" w:rsidRPr="00CA5E4D">
              <w:rPr>
                <w:rFonts w:asciiTheme="minorHAnsi" w:hAnsiTheme="minorHAnsi"/>
                <w:b/>
              </w:rPr>
              <w:t>)</w:t>
            </w:r>
            <w:r w:rsidRPr="00CA5E4D">
              <w:rPr>
                <w:rFonts w:asciiTheme="minorHAnsi" w:hAnsiTheme="minorHAnsi"/>
                <w:i/>
              </w:rPr>
              <w:t xml:space="preserve"> </w:t>
            </w:r>
            <w:r w:rsidRPr="00CA5E4D">
              <w:rPr>
                <w:rFonts w:asciiTheme="minorHAnsi" w:hAnsiTheme="minorHAnsi"/>
              </w:rPr>
              <w:t xml:space="preserve"> The teacher will need to adjust or create an organizer that meets the needs of his/her teaching style and the needs of the students.) </w:t>
            </w:r>
          </w:p>
          <w:p w:rsidR="002343C1" w:rsidRPr="00CA5E4D" w:rsidRDefault="002343C1" w:rsidP="002343C1">
            <w:pPr>
              <w:pStyle w:val="ListParagraph"/>
              <w:numPr>
                <w:ilvl w:val="0"/>
                <w:numId w:val="3"/>
              </w:numPr>
              <w:rPr>
                <w:rFonts w:asciiTheme="minorHAnsi" w:hAnsiTheme="minorHAnsi"/>
              </w:rPr>
            </w:pPr>
            <w:r w:rsidRPr="00CA5E4D">
              <w:rPr>
                <w:rFonts w:asciiTheme="minorHAnsi" w:hAnsiTheme="minorHAnsi"/>
              </w:rPr>
              <w:t>The teacher may want to follow the Gradual Release of Responsibility when giving instructions for this activity. Example:</w:t>
            </w:r>
          </w:p>
          <w:p w:rsidR="002343C1" w:rsidRPr="00CA5E4D" w:rsidRDefault="002343C1" w:rsidP="002343C1">
            <w:pPr>
              <w:pStyle w:val="ListParagraph"/>
              <w:numPr>
                <w:ilvl w:val="1"/>
                <w:numId w:val="3"/>
              </w:numPr>
              <w:rPr>
                <w:rFonts w:asciiTheme="minorHAnsi" w:hAnsiTheme="minorHAnsi"/>
              </w:rPr>
            </w:pPr>
            <w:r w:rsidRPr="00CA5E4D">
              <w:rPr>
                <w:rFonts w:asciiTheme="minorHAnsi" w:hAnsiTheme="minorHAnsi"/>
              </w:rPr>
              <w:t>The teacher may want to model and think through a text-dependent question and how he/she used BK+TC=Inference.</w:t>
            </w:r>
          </w:p>
          <w:p w:rsidR="002343C1" w:rsidRPr="00CA5E4D" w:rsidRDefault="002343C1" w:rsidP="002343C1">
            <w:pPr>
              <w:pStyle w:val="ListParagraph"/>
              <w:numPr>
                <w:ilvl w:val="1"/>
                <w:numId w:val="3"/>
              </w:numPr>
              <w:rPr>
                <w:rFonts w:asciiTheme="minorHAnsi" w:hAnsiTheme="minorHAnsi"/>
              </w:rPr>
            </w:pPr>
            <w:r w:rsidRPr="00CA5E4D">
              <w:rPr>
                <w:rFonts w:asciiTheme="minorHAnsi" w:hAnsiTheme="minorHAnsi"/>
              </w:rPr>
              <w:t>The teacher may want to think through the next text-dependent question with the group.</w:t>
            </w:r>
          </w:p>
          <w:p w:rsidR="002343C1" w:rsidRPr="00CA5E4D" w:rsidRDefault="002343C1" w:rsidP="002343C1">
            <w:pPr>
              <w:pStyle w:val="ListParagraph"/>
              <w:numPr>
                <w:ilvl w:val="1"/>
                <w:numId w:val="3"/>
              </w:numPr>
              <w:rPr>
                <w:rFonts w:asciiTheme="minorHAnsi" w:hAnsiTheme="minorHAnsi"/>
              </w:rPr>
            </w:pPr>
            <w:r w:rsidRPr="00CA5E4D">
              <w:rPr>
                <w:rFonts w:asciiTheme="minorHAnsi" w:hAnsiTheme="minorHAnsi"/>
              </w:rPr>
              <w:t>The teacher will instruct the students to work independently to complete the remaining questions on the document.</w:t>
            </w:r>
          </w:p>
          <w:p w:rsidR="002343C1" w:rsidRPr="00CA5E4D" w:rsidRDefault="002343C1" w:rsidP="002343C1">
            <w:pPr>
              <w:pStyle w:val="ListParagraph"/>
              <w:numPr>
                <w:ilvl w:val="0"/>
                <w:numId w:val="5"/>
              </w:numPr>
              <w:rPr>
                <w:rFonts w:asciiTheme="minorHAnsi" w:hAnsiTheme="minorHAnsi"/>
              </w:rPr>
            </w:pPr>
            <w:r w:rsidRPr="00CA5E4D">
              <w:rPr>
                <w:rFonts w:asciiTheme="minorHAnsi" w:hAnsiTheme="minorHAnsi"/>
                <w:u w:val="single"/>
              </w:rPr>
              <w:t>End:</w:t>
            </w:r>
            <w:r w:rsidRPr="00CA5E4D">
              <w:rPr>
                <w:rFonts w:asciiTheme="minorHAnsi" w:hAnsiTheme="minorHAnsi"/>
              </w:rPr>
              <w:t xml:space="preserve"> The teacher may want to move forward with this activity and ask the students to create an essay to summarize the story, "Reaching Out to a Stranger</w:t>
            </w:r>
            <w:r w:rsidR="00255E7C" w:rsidRPr="00CA5E4D">
              <w:rPr>
                <w:rFonts w:asciiTheme="minorHAnsi" w:hAnsiTheme="minorHAnsi"/>
              </w:rPr>
              <w:t>,</w:t>
            </w:r>
            <w:r w:rsidRPr="00CA5E4D">
              <w:rPr>
                <w:rFonts w:asciiTheme="minorHAnsi" w:hAnsiTheme="minorHAnsi"/>
              </w:rPr>
              <w:t>" making sure to include inferences that were made along with evidence from the text.</w:t>
            </w:r>
          </w:p>
          <w:p w:rsidR="002343C1" w:rsidRPr="00CA5E4D" w:rsidRDefault="002343C1" w:rsidP="002343C1">
            <w:pPr>
              <w:pStyle w:val="ListParagraph"/>
              <w:rPr>
                <w:rFonts w:asciiTheme="minorHAnsi" w:hAnsiTheme="minorHAnsi"/>
              </w:rPr>
            </w:pPr>
          </w:p>
        </w:tc>
      </w:tr>
    </w:tbl>
    <w:p w:rsidR="002343C1" w:rsidRDefault="002343C1" w:rsidP="002343C1">
      <w:pPr>
        <w:rPr>
          <w:rFonts w:asciiTheme="minorHAnsi" w:hAnsiTheme="minorHAnsi"/>
          <w:b/>
        </w:rPr>
      </w:pPr>
    </w:p>
    <w:tbl>
      <w:tblPr>
        <w:tblStyle w:val="TableGrid"/>
        <w:tblW w:w="0" w:type="auto"/>
        <w:tblLook w:val="04A0"/>
      </w:tblPr>
      <w:tblGrid>
        <w:gridCol w:w="13176"/>
      </w:tblGrid>
      <w:tr w:rsidR="00F745E8" w:rsidTr="00F745E8">
        <w:tc>
          <w:tcPr>
            <w:tcW w:w="13176" w:type="dxa"/>
          </w:tcPr>
          <w:p w:rsidR="00F745E8" w:rsidRPr="00CA5E4D" w:rsidRDefault="00F745E8" w:rsidP="00F745E8">
            <w:pPr>
              <w:rPr>
                <w:rFonts w:asciiTheme="minorHAnsi" w:hAnsiTheme="minorHAnsi"/>
                <w:b/>
              </w:rPr>
            </w:pPr>
            <w:r w:rsidRPr="00CA5E4D">
              <w:rPr>
                <w:rFonts w:asciiTheme="minorHAnsi" w:hAnsiTheme="minorHAnsi"/>
                <w:b/>
              </w:rPr>
              <w:t>Resources for the above lessons are located in the Unit Overview.</w:t>
            </w:r>
          </w:p>
          <w:p w:rsidR="00F745E8" w:rsidRDefault="00F745E8" w:rsidP="002343C1">
            <w:pPr>
              <w:rPr>
                <w:rFonts w:asciiTheme="minorHAnsi" w:hAnsiTheme="minorHAnsi"/>
                <w:b/>
              </w:rPr>
            </w:pPr>
          </w:p>
        </w:tc>
      </w:tr>
    </w:tbl>
    <w:p w:rsidR="00F745E8" w:rsidRPr="00CA5E4D" w:rsidRDefault="00F745E8" w:rsidP="002343C1">
      <w:pPr>
        <w:rPr>
          <w:rFonts w:asciiTheme="minorHAnsi" w:hAnsiTheme="minorHAnsi"/>
          <w:b/>
        </w:rPr>
      </w:pPr>
    </w:p>
    <w:tbl>
      <w:tblPr>
        <w:tblStyle w:val="TableGrid"/>
        <w:tblW w:w="0" w:type="auto"/>
        <w:tblLook w:val="04A0"/>
      </w:tblPr>
      <w:tblGrid>
        <w:gridCol w:w="6498"/>
        <w:gridCol w:w="1260"/>
        <w:gridCol w:w="1620"/>
        <w:gridCol w:w="3780"/>
      </w:tblGrid>
      <w:tr w:rsidR="002343C1" w:rsidRPr="00CA5E4D" w:rsidTr="002343C1">
        <w:tc>
          <w:tcPr>
            <w:tcW w:w="7758" w:type="dxa"/>
            <w:gridSpan w:val="2"/>
          </w:tcPr>
          <w:p w:rsidR="002343C1" w:rsidRPr="00CA5E4D" w:rsidRDefault="002343C1" w:rsidP="002343C1">
            <w:pPr>
              <w:rPr>
                <w:rFonts w:asciiTheme="minorHAnsi" w:hAnsiTheme="minorHAnsi"/>
                <w:b/>
              </w:rPr>
            </w:pPr>
            <w:r w:rsidRPr="00CA5E4D">
              <w:rPr>
                <w:rFonts w:asciiTheme="minorHAnsi" w:hAnsiTheme="minorHAnsi"/>
                <w:b/>
              </w:rPr>
              <w:t xml:space="preserve">Title:  </w:t>
            </w:r>
            <w:r w:rsidR="00FE3E44">
              <w:rPr>
                <w:rFonts w:asciiTheme="minorHAnsi" w:hAnsiTheme="minorHAnsi"/>
                <w:b/>
              </w:rPr>
              <w:t>“</w:t>
            </w:r>
            <w:r w:rsidRPr="00CA5E4D">
              <w:rPr>
                <w:rFonts w:asciiTheme="minorHAnsi" w:hAnsiTheme="minorHAnsi"/>
                <w:b/>
              </w:rPr>
              <w:t>Betty Ann</w:t>
            </w:r>
            <w:r w:rsidR="00FE3E44">
              <w:rPr>
                <w:rFonts w:asciiTheme="minorHAnsi" w:hAnsiTheme="minorHAnsi"/>
                <w:b/>
              </w:rPr>
              <w:t>”</w:t>
            </w:r>
          </w:p>
          <w:p w:rsidR="002343C1" w:rsidRPr="00CA5E4D" w:rsidRDefault="002343C1" w:rsidP="002343C1">
            <w:pPr>
              <w:rPr>
                <w:rFonts w:asciiTheme="minorHAnsi" w:hAnsiTheme="minorHAnsi"/>
                <w:b/>
              </w:rPr>
            </w:pPr>
          </w:p>
        </w:tc>
        <w:tc>
          <w:tcPr>
            <w:tcW w:w="5400" w:type="dxa"/>
            <w:gridSpan w:val="2"/>
          </w:tcPr>
          <w:p w:rsidR="002343C1" w:rsidRPr="00CA5E4D" w:rsidRDefault="002343C1" w:rsidP="002343C1">
            <w:pPr>
              <w:rPr>
                <w:rFonts w:asciiTheme="minorHAnsi" w:hAnsiTheme="minorHAnsi"/>
                <w:b/>
              </w:rPr>
            </w:pPr>
            <w:r w:rsidRPr="00CA5E4D">
              <w:rPr>
                <w:rFonts w:asciiTheme="minorHAnsi" w:hAnsiTheme="minorHAnsi"/>
                <w:b/>
              </w:rPr>
              <w:t>Grade Level/Course: 6/ELA</w:t>
            </w:r>
          </w:p>
          <w:p w:rsidR="002343C1" w:rsidRPr="00CA5E4D" w:rsidRDefault="002343C1" w:rsidP="002343C1">
            <w:pPr>
              <w:rPr>
                <w:rFonts w:asciiTheme="minorHAnsi" w:hAnsiTheme="minorHAnsi"/>
                <w:b/>
              </w:rPr>
            </w:pPr>
            <w:r w:rsidRPr="00CA5E4D">
              <w:rPr>
                <w:rFonts w:asciiTheme="minorHAnsi" w:hAnsiTheme="minorHAnsi"/>
                <w:b/>
              </w:rPr>
              <w:t xml:space="preserve">  </w:t>
            </w:r>
          </w:p>
        </w:tc>
      </w:tr>
      <w:tr w:rsidR="002343C1" w:rsidRPr="00CA5E4D" w:rsidTr="002343C1">
        <w:tc>
          <w:tcPr>
            <w:tcW w:w="6498" w:type="dxa"/>
          </w:tcPr>
          <w:p w:rsidR="002343C1" w:rsidRPr="00CA5E4D" w:rsidRDefault="002343C1" w:rsidP="002343C1">
            <w:pPr>
              <w:rPr>
                <w:rFonts w:asciiTheme="minorHAnsi" w:hAnsiTheme="minorHAnsi"/>
                <w:b/>
              </w:rPr>
            </w:pPr>
            <w:r w:rsidRPr="00CA5E4D">
              <w:rPr>
                <w:rFonts w:asciiTheme="minorHAnsi" w:hAnsiTheme="minorHAnsi"/>
                <w:b/>
              </w:rPr>
              <w:t>Unit: Life Lessons</w:t>
            </w:r>
          </w:p>
          <w:p w:rsidR="002343C1" w:rsidRPr="00CA5E4D" w:rsidRDefault="002343C1" w:rsidP="002343C1">
            <w:pPr>
              <w:rPr>
                <w:rFonts w:asciiTheme="minorHAnsi" w:hAnsiTheme="minorHAnsi"/>
                <w:b/>
              </w:rPr>
            </w:pPr>
          </w:p>
        </w:tc>
        <w:tc>
          <w:tcPr>
            <w:tcW w:w="2880" w:type="dxa"/>
            <w:gridSpan w:val="2"/>
          </w:tcPr>
          <w:p w:rsidR="002343C1" w:rsidRPr="00CA5E4D" w:rsidRDefault="002343C1" w:rsidP="002343C1">
            <w:pPr>
              <w:rPr>
                <w:rFonts w:asciiTheme="minorHAnsi" w:hAnsiTheme="minorHAnsi"/>
                <w:b/>
              </w:rPr>
            </w:pPr>
            <w:r w:rsidRPr="00CA5E4D">
              <w:rPr>
                <w:rFonts w:asciiTheme="minorHAnsi" w:hAnsiTheme="minorHAnsi"/>
                <w:b/>
              </w:rPr>
              <w:t>Lesson #: 7</w:t>
            </w:r>
          </w:p>
        </w:tc>
        <w:tc>
          <w:tcPr>
            <w:tcW w:w="3780" w:type="dxa"/>
          </w:tcPr>
          <w:p w:rsidR="002343C1" w:rsidRPr="00CA5E4D" w:rsidRDefault="002343C1" w:rsidP="002343C1">
            <w:pPr>
              <w:rPr>
                <w:rFonts w:asciiTheme="minorHAnsi" w:hAnsiTheme="minorHAnsi"/>
                <w:b/>
              </w:rPr>
            </w:pPr>
            <w:r w:rsidRPr="00CA5E4D">
              <w:rPr>
                <w:rFonts w:asciiTheme="minorHAnsi" w:hAnsiTheme="minorHAnsi"/>
                <w:b/>
              </w:rPr>
              <w:t>Duration: 1 day</w:t>
            </w:r>
          </w:p>
        </w:tc>
      </w:tr>
    </w:tbl>
    <w:p w:rsidR="002343C1" w:rsidRPr="00CA5E4D" w:rsidRDefault="002343C1" w:rsidP="002343C1">
      <w:pPr>
        <w:spacing w:after="0" w:line="240" w:lineRule="auto"/>
        <w:rPr>
          <w:rFonts w:asciiTheme="minorHAnsi" w:hAnsiTheme="minorHAnsi"/>
        </w:rPr>
      </w:pPr>
      <w:r w:rsidRPr="00CA5E4D">
        <w:rPr>
          <w:rFonts w:asciiTheme="minorHAnsi" w:hAnsiTheme="minorHAnsi"/>
          <w:b/>
        </w:rPr>
        <w:t xml:space="preserve">                                                                                    </w:t>
      </w:r>
      <w:r w:rsidRPr="00CA5E4D">
        <w:rPr>
          <w:rFonts w:asciiTheme="minorHAnsi" w:hAnsiTheme="minorHAnsi"/>
          <w:b/>
        </w:rPr>
        <w:tab/>
      </w:r>
    </w:p>
    <w:p w:rsidR="002343C1" w:rsidRPr="00CA5E4D" w:rsidRDefault="002343C1" w:rsidP="002343C1">
      <w:pPr>
        <w:rPr>
          <w:rFonts w:asciiTheme="minorHAnsi" w:hAnsiTheme="minorHAnsi"/>
        </w:rPr>
      </w:pPr>
      <w:r w:rsidRPr="00CA5E4D">
        <w:rPr>
          <w:rFonts w:asciiTheme="minorHAnsi" w:hAnsiTheme="minorHAnsi"/>
          <w:b/>
        </w:rPr>
        <w:t>Overview of the unit/lesson</w:t>
      </w:r>
      <w:r w:rsidRPr="00CA5E4D">
        <w:rPr>
          <w:rFonts w:asciiTheme="minorHAnsi" w:hAnsiTheme="minorHAnsi"/>
        </w:rPr>
        <w:t xml:space="preserve"> – Write a brief annotation of the unit describing the purpose, concepts, and intended outcomes.</w:t>
      </w:r>
    </w:p>
    <w:tbl>
      <w:tblPr>
        <w:tblStyle w:val="TableGrid"/>
        <w:tblW w:w="0" w:type="auto"/>
        <w:tblLook w:val="04A0"/>
      </w:tblPr>
      <w:tblGrid>
        <w:gridCol w:w="13176"/>
      </w:tblGrid>
      <w:tr w:rsidR="002343C1" w:rsidRPr="00CA5E4D" w:rsidTr="002343C1">
        <w:tc>
          <w:tcPr>
            <w:tcW w:w="13176" w:type="dxa"/>
          </w:tcPr>
          <w:p w:rsidR="002343C1" w:rsidRPr="00CA5E4D" w:rsidRDefault="002343C1" w:rsidP="002343C1">
            <w:pPr>
              <w:rPr>
                <w:rFonts w:asciiTheme="minorHAnsi" w:hAnsiTheme="minorHAnsi"/>
              </w:rPr>
            </w:pPr>
          </w:p>
          <w:p w:rsidR="002343C1" w:rsidRPr="00CA5E4D" w:rsidRDefault="002343C1" w:rsidP="002343C1">
            <w:pPr>
              <w:rPr>
                <w:rFonts w:asciiTheme="minorHAnsi" w:hAnsiTheme="minorHAnsi"/>
              </w:rPr>
            </w:pPr>
            <w:r w:rsidRPr="00CA5E4D">
              <w:rPr>
                <w:rFonts w:asciiTheme="minorHAnsi" w:hAnsiTheme="minorHAnsi"/>
              </w:rPr>
              <w:t>After reading a short story about the causes and effect of bullying in schools, students will be able to cite textual evidence identifying the causes and effects of bullying.  They should be able to write an explanatory paragraph that conveys their ideas, focusing on introduction of the topic and organization of ideas.  Students will work on note-taking skills to assist in writing their explanatory paragraph.</w:t>
            </w:r>
          </w:p>
          <w:p w:rsidR="002343C1" w:rsidRPr="00CA5E4D" w:rsidRDefault="002343C1" w:rsidP="002343C1">
            <w:pPr>
              <w:rPr>
                <w:rFonts w:asciiTheme="minorHAnsi" w:hAnsiTheme="minorHAnsi"/>
              </w:rPr>
            </w:pPr>
          </w:p>
        </w:tc>
      </w:tr>
    </w:tbl>
    <w:p w:rsidR="002343C1" w:rsidRPr="00CA5E4D" w:rsidRDefault="002343C1" w:rsidP="002343C1">
      <w:pPr>
        <w:rPr>
          <w:rFonts w:asciiTheme="minorHAnsi" w:hAnsiTheme="minorHAnsi"/>
          <w:b/>
        </w:rPr>
      </w:pPr>
    </w:p>
    <w:p w:rsidR="002343C1" w:rsidRPr="00CA5E4D" w:rsidRDefault="002343C1" w:rsidP="002343C1">
      <w:pPr>
        <w:rPr>
          <w:rFonts w:asciiTheme="minorHAnsi" w:hAnsiTheme="minorHAnsi"/>
        </w:rPr>
      </w:pPr>
      <w:r w:rsidRPr="00CA5E4D">
        <w:rPr>
          <w:rFonts w:asciiTheme="minorHAnsi" w:hAnsiTheme="minorHAnsi"/>
          <w:b/>
        </w:rPr>
        <w:lastRenderedPageBreak/>
        <w:t>Standards</w:t>
      </w:r>
      <w:r w:rsidRPr="00CA5E4D">
        <w:rPr>
          <w:rFonts w:asciiTheme="minorHAnsi" w:hAnsiTheme="minorHAnsi"/>
        </w:rPr>
        <w:t xml:space="preserve"> – List the priority standards as well as the supporting standards that are used in the unit.  Write the standard coding number and the description. (e.g., ELACC3RI1 – Ask and answer questions to demonstrate understanding of a text, referring explicitly to the text as basis for the answers.) </w:t>
      </w:r>
    </w:p>
    <w:tbl>
      <w:tblPr>
        <w:tblStyle w:val="TableGrid"/>
        <w:tblW w:w="0" w:type="auto"/>
        <w:tblLook w:val="04A0"/>
      </w:tblPr>
      <w:tblGrid>
        <w:gridCol w:w="13176"/>
      </w:tblGrid>
      <w:tr w:rsidR="002343C1" w:rsidRPr="00CA5E4D" w:rsidTr="002343C1">
        <w:tc>
          <w:tcPr>
            <w:tcW w:w="13176" w:type="dxa"/>
          </w:tcPr>
          <w:p w:rsidR="002343C1" w:rsidRPr="00CA5E4D" w:rsidRDefault="002343C1" w:rsidP="002343C1">
            <w:pPr>
              <w:rPr>
                <w:rFonts w:asciiTheme="minorHAnsi" w:hAnsiTheme="minorHAnsi"/>
              </w:rPr>
            </w:pPr>
            <w:r w:rsidRPr="00CA5E4D">
              <w:rPr>
                <w:rFonts w:asciiTheme="minorHAnsi" w:hAnsiTheme="minorHAnsi"/>
              </w:rPr>
              <w:t>Priority (#/Deconstructed Standards)</w:t>
            </w:r>
          </w:p>
          <w:p w:rsidR="002343C1" w:rsidRPr="00CA5E4D" w:rsidRDefault="002343C1" w:rsidP="002343C1">
            <w:pPr>
              <w:rPr>
                <w:rFonts w:asciiTheme="minorHAnsi" w:hAnsiTheme="minorHAnsi" w:cs="Garamond"/>
                <w:color w:val="000000"/>
              </w:rPr>
            </w:pPr>
          </w:p>
          <w:p w:rsidR="002343C1" w:rsidRPr="00CA5E4D" w:rsidRDefault="00FE3E44" w:rsidP="00431C60">
            <w:pPr>
              <w:rPr>
                <w:rFonts w:asciiTheme="minorHAnsi" w:hAnsiTheme="minorHAnsi"/>
              </w:rPr>
            </w:pPr>
            <w:r>
              <w:rPr>
                <w:rFonts w:asciiTheme="minorHAnsi" w:hAnsiTheme="minorHAnsi"/>
              </w:rPr>
              <w:t>ELACC6</w:t>
            </w:r>
            <w:r w:rsidR="002343C1" w:rsidRPr="00CA5E4D">
              <w:rPr>
                <w:rFonts w:asciiTheme="minorHAnsi" w:hAnsiTheme="minorHAnsi"/>
              </w:rPr>
              <w:t>RL1</w:t>
            </w:r>
            <w:r w:rsidR="00431C60">
              <w:rPr>
                <w:rFonts w:asciiTheme="minorHAnsi" w:hAnsiTheme="minorHAnsi"/>
              </w:rPr>
              <w:t>:</w:t>
            </w:r>
            <w:r w:rsidR="002343C1" w:rsidRPr="00CA5E4D">
              <w:rPr>
                <w:rFonts w:asciiTheme="minorHAnsi" w:hAnsiTheme="minorHAnsi"/>
              </w:rPr>
              <w:t xml:space="preserve"> </w:t>
            </w:r>
            <w:r w:rsidR="002343C1" w:rsidRPr="00CA5E4D">
              <w:rPr>
                <w:rFonts w:asciiTheme="minorHAnsi" w:hAnsiTheme="minorHAnsi" w:cs="Garamond"/>
                <w:color w:val="000000"/>
              </w:rPr>
              <w:t xml:space="preserve">Cite textual evidence to support analysis of what the text says explicitly as well as inferences drawn from the text. </w:t>
            </w:r>
          </w:p>
          <w:p w:rsidR="002343C1" w:rsidRPr="00CA5E4D" w:rsidRDefault="00FE3E44" w:rsidP="002343C1">
            <w:pPr>
              <w:rPr>
                <w:rFonts w:asciiTheme="minorHAnsi" w:hAnsiTheme="minorHAnsi" w:cs="Garamond"/>
                <w:color w:val="000000"/>
              </w:rPr>
            </w:pPr>
            <w:r>
              <w:rPr>
                <w:rFonts w:asciiTheme="minorHAnsi" w:hAnsiTheme="minorHAnsi"/>
              </w:rPr>
              <w:t>ELACC6</w:t>
            </w:r>
            <w:r w:rsidR="002343C1" w:rsidRPr="00CA5E4D">
              <w:rPr>
                <w:rFonts w:asciiTheme="minorHAnsi" w:hAnsiTheme="minorHAnsi"/>
              </w:rPr>
              <w:t>W2</w:t>
            </w:r>
            <w:r w:rsidR="00431C60">
              <w:rPr>
                <w:rFonts w:asciiTheme="minorHAnsi" w:hAnsiTheme="minorHAnsi"/>
              </w:rPr>
              <w:t>:</w:t>
            </w:r>
            <w:r w:rsidR="002343C1" w:rsidRPr="00CA5E4D">
              <w:rPr>
                <w:rFonts w:asciiTheme="minorHAnsi" w:hAnsiTheme="minorHAnsi"/>
              </w:rPr>
              <w:t xml:space="preserve"> </w:t>
            </w:r>
            <w:r w:rsidR="002343C1" w:rsidRPr="00CA5E4D">
              <w:rPr>
                <w:rFonts w:asciiTheme="minorHAnsi" w:hAnsiTheme="minorHAnsi" w:cs="Garamond"/>
                <w:color w:val="000000"/>
              </w:rPr>
              <w:t xml:space="preserve">Write informative/explanatory texts to examine a topic and convey ideas, concepts, and information through the selection, organization, and analysis of relevant content. </w:t>
            </w:r>
          </w:p>
          <w:p w:rsidR="002343C1" w:rsidRPr="00CA5E4D" w:rsidRDefault="00255E7C" w:rsidP="002343C1">
            <w:pPr>
              <w:pStyle w:val="Pa4"/>
              <w:ind w:left="360" w:hanging="360"/>
              <w:rPr>
                <w:rFonts w:asciiTheme="minorHAnsi" w:eastAsia="Calibri" w:hAnsiTheme="minorHAnsi" w:cs="Garamond"/>
                <w:color w:val="000000"/>
                <w:sz w:val="22"/>
                <w:szCs w:val="22"/>
              </w:rPr>
            </w:pPr>
            <w:r w:rsidRPr="00CA5E4D">
              <w:rPr>
                <w:rFonts w:asciiTheme="minorHAnsi" w:eastAsia="Calibri" w:hAnsiTheme="minorHAnsi" w:cs="Garamond"/>
                <w:color w:val="000000"/>
                <w:sz w:val="22"/>
                <w:szCs w:val="22"/>
              </w:rPr>
              <w:t xml:space="preserve"> </w:t>
            </w:r>
            <w:r w:rsidR="00431C60">
              <w:rPr>
                <w:rFonts w:asciiTheme="minorHAnsi" w:eastAsia="Calibri" w:hAnsiTheme="minorHAnsi" w:cs="Garamond"/>
                <w:color w:val="000000"/>
                <w:sz w:val="22"/>
                <w:szCs w:val="22"/>
              </w:rPr>
              <w:t xml:space="preserve">      </w:t>
            </w:r>
            <w:r w:rsidR="002343C1" w:rsidRPr="00CA5E4D">
              <w:rPr>
                <w:rFonts w:asciiTheme="minorHAnsi" w:eastAsia="Calibri" w:hAnsiTheme="minorHAnsi" w:cs="Garamond"/>
                <w:color w:val="000000"/>
                <w:sz w:val="22"/>
                <w:szCs w:val="22"/>
              </w:rPr>
              <w:t xml:space="preserve">a. </w:t>
            </w:r>
            <w:r w:rsidRPr="00CA5E4D">
              <w:rPr>
                <w:rFonts w:asciiTheme="minorHAnsi" w:eastAsia="Calibri" w:hAnsiTheme="minorHAnsi" w:cs="Garamond"/>
                <w:color w:val="000000"/>
                <w:sz w:val="22"/>
                <w:szCs w:val="22"/>
              </w:rPr>
              <w:t xml:space="preserve">   </w:t>
            </w:r>
            <w:r w:rsidR="002343C1" w:rsidRPr="00CA5E4D">
              <w:rPr>
                <w:rFonts w:asciiTheme="minorHAnsi" w:eastAsia="Calibri" w:hAnsiTheme="minorHAnsi" w:cs="Garamond"/>
                <w:color w:val="000000"/>
                <w:sz w:val="22"/>
                <w:szCs w:val="22"/>
              </w:rPr>
              <w:t xml:space="preserve">Introduce a topic; organize ideas, concepts, and information, using strategies such as definition, classification, comparison/ contrast, </w:t>
            </w:r>
            <w:r w:rsidRPr="00CA5E4D">
              <w:rPr>
                <w:rFonts w:asciiTheme="minorHAnsi" w:eastAsia="Calibri" w:hAnsiTheme="minorHAnsi" w:cs="Garamond"/>
                <w:color w:val="000000"/>
                <w:sz w:val="22"/>
                <w:szCs w:val="22"/>
              </w:rPr>
              <w:t xml:space="preserve">   </w:t>
            </w:r>
            <w:r w:rsidR="00431C60">
              <w:rPr>
                <w:rFonts w:asciiTheme="minorHAnsi" w:eastAsia="Calibri" w:hAnsiTheme="minorHAnsi" w:cs="Garamond"/>
                <w:color w:val="000000"/>
                <w:sz w:val="22"/>
                <w:szCs w:val="22"/>
              </w:rPr>
              <w:t xml:space="preserve">   </w:t>
            </w:r>
            <w:r w:rsidR="002343C1" w:rsidRPr="00CA5E4D">
              <w:rPr>
                <w:rFonts w:asciiTheme="minorHAnsi" w:eastAsia="Calibri" w:hAnsiTheme="minorHAnsi" w:cs="Garamond"/>
                <w:color w:val="000000"/>
                <w:sz w:val="22"/>
                <w:szCs w:val="22"/>
              </w:rPr>
              <w:t xml:space="preserve">and cause/effect; include formatting (e.g., headings), graphics (e.g., charts, tables), and multimedia when useful to aiding comprehension. </w:t>
            </w:r>
          </w:p>
          <w:p w:rsidR="002343C1" w:rsidRPr="00CA5E4D" w:rsidRDefault="002343C1" w:rsidP="002343C1">
            <w:pPr>
              <w:rPr>
                <w:rFonts w:asciiTheme="minorHAnsi" w:hAnsiTheme="minorHAnsi"/>
              </w:rPr>
            </w:pPr>
          </w:p>
        </w:tc>
      </w:tr>
      <w:tr w:rsidR="002343C1" w:rsidRPr="00CA5E4D" w:rsidTr="002343C1">
        <w:tc>
          <w:tcPr>
            <w:tcW w:w="13176" w:type="dxa"/>
          </w:tcPr>
          <w:p w:rsidR="002343C1" w:rsidRPr="00CA5E4D" w:rsidRDefault="002343C1" w:rsidP="002343C1">
            <w:pPr>
              <w:rPr>
                <w:rFonts w:asciiTheme="minorHAnsi" w:hAnsiTheme="minorHAnsi"/>
              </w:rPr>
            </w:pPr>
            <w:r w:rsidRPr="00CA5E4D">
              <w:rPr>
                <w:rFonts w:asciiTheme="minorHAnsi" w:hAnsiTheme="minorHAnsi"/>
              </w:rPr>
              <w:t xml:space="preserve">Supporting (#/Deconstructed Standards) </w:t>
            </w:r>
          </w:p>
          <w:p w:rsidR="002343C1" w:rsidRPr="00CA5E4D" w:rsidRDefault="002343C1" w:rsidP="002343C1">
            <w:pPr>
              <w:rPr>
                <w:rFonts w:asciiTheme="minorHAnsi" w:hAnsiTheme="minorHAnsi"/>
              </w:rPr>
            </w:pPr>
          </w:p>
          <w:p w:rsidR="00431C60" w:rsidRDefault="00FE3E44" w:rsidP="002343C1">
            <w:pPr>
              <w:pStyle w:val="Pa4"/>
              <w:ind w:left="360" w:hanging="360"/>
              <w:rPr>
                <w:rFonts w:asciiTheme="minorHAnsi" w:eastAsia="Calibri" w:hAnsiTheme="minorHAnsi" w:cs="Times New Roman"/>
                <w:sz w:val="22"/>
                <w:szCs w:val="22"/>
              </w:rPr>
            </w:pPr>
            <w:r>
              <w:rPr>
                <w:rFonts w:asciiTheme="minorHAnsi" w:eastAsia="Calibri" w:hAnsiTheme="minorHAnsi" w:cs="Times New Roman"/>
                <w:sz w:val="22"/>
                <w:szCs w:val="22"/>
              </w:rPr>
              <w:t>ELACC6</w:t>
            </w:r>
            <w:r w:rsidR="002343C1" w:rsidRPr="00CA5E4D">
              <w:rPr>
                <w:rFonts w:asciiTheme="minorHAnsi" w:eastAsia="Calibri" w:hAnsiTheme="minorHAnsi" w:cs="Times New Roman"/>
                <w:sz w:val="22"/>
                <w:szCs w:val="22"/>
              </w:rPr>
              <w:t>SL1</w:t>
            </w:r>
            <w:r w:rsidR="00431C60">
              <w:rPr>
                <w:rFonts w:asciiTheme="minorHAnsi" w:eastAsia="Calibri" w:hAnsiTheme="minorHAnsi" w:cs="Times New Roman"/>
                <w:sz w:val="22"/>
                <w:szCs w:val="22"/>
              </w:rPr>
              <w:t>:</w:t>
            </w:r>
            <w:r w:rsidR="002343C1" w:rsidRPr="00CA5E4D">
              <w:rPr>
                <w:rFonts w:asciiTheme="minorHAnsi" w:eastAsia="Calibri" w:hAnsiTheme="minorHAnsi" w:cs="Times New Roman"/>
                <w:sz w:val="22"/>
                <w:szCs w:val="22"/>
              </w:rPr>
              <w:t xml:space="preserve"> Engage effectively in a range of collaborative discussions (one-on-one, in groups, and teacher-led) with diverse partners on grade 6 </w:t>
            </w:r>
          </w:p>
          <w:p w:rsidR="002343C1" w:rsidRPr="00CA5E4D" w:rsidRDefault="002343C1" w:rsidP="002343C1">
            <w:pPr>
              <w:pStyle w:val="Pa4"/>
              <w:ind w:left="360" w:hanging="360"/>
              <w:rPr>
                <w:rFonts w:asciiTheme="minorHAnsi" w:eastAsia="Calibri" w:hAnsiTheme="minorHAnsi" w:cs="Times New Roman"/>
                <w:sz w:val="22"/>
                <w:szCs w:val="22"/>
              </w:rPr>
            </w:pPr>
            <w:r w:rsidRPr="00CA5E4D">
              <w:rPr>
                <w:rFonts w:asciiTheme="minorHAnsi" w:eastAsia="Calibri" w:hAnsiTheme="minorHAnsi" w:cs="Times New Roman"/>
                <w:sz w:val="22"/>
                <w:szCs w:val="22"/>
              </w:rPr>
              <w:t xml:space="preserve">topics, texts, and issues, </w:t>
            </w:r>
          </w:p>
          <w:p w:rsidR="002343C1" w:rsidRPr="00CA5E4D" w:rsidRDefault="00431C60" w:rsidP="002343C1">
            <w:pPr>
              <w:pStyle w:val="Pa4"/>
              <w:ind w:left="360" w:hanging="360"/>
              <w:rPr>
                <w:rFonts w:asciiTheme="minorHAnsi" w:eastAsia="Calibri" w:hAnsiTheme="minorHAnsi" w:cs="Times New Roman"/>
                <w:sz w:val="22"/>
                <w:szCs w:val="22"/>
              </w:rPr>
            </w:pPr>
            <w:r>
              <w:rPr>
                <w:rFonts w:asciiTheme="minorHAnsi" w:eastAsia="Calibri" w:hAnsiTheme="minorHAnsi" w:cs="Times New Roman"/>
                <w:sz w:val="22"/>
                <w:szCs w:val="22"/>
              </w:rPr>
              <w:t xml:space="preserve">      </w:t>
            </w:r>
            <w:r w:rsidR="002343C1" w:rsidRPr="00CA5E4D">
              <w:rPr>
                <w:rFonts w:asciiTheme="minorHAnsi" w:eastAsia="Calibri" w:hAnsiTheme="minorHAnsi" w:cs="Times New Roman"/>
                <w:sz w:val="22"/>
                <w:szCs w:val="22"/>
              </w:rPr>
              <w:t xml:space="preserve">b. Follow rules for collegial discussions, set specific goals and deadlines, and define individual roles as needed. </w:t>
            </w:r>
          </w:p>
          <w:p w:rsidR="002343C1" w:rsidRPr="00CA5E4D" w:rsidRDefault="00FE3E44" w:rsidP="002343C1">
            <w:pPr>
              <w:rPr>
                <w:rFonts w:asciiTheme="minorHAnsi" w:hAnsiTheme="minorHAnsi" w:cs="Garamond"/>
                <w:color w:val="000000"/>
              </w:rPr>
            </w:pPr>
            <w:r>
              <w:rPr>
                <w:rFonts w:asciiTheme="minorHAnsi" w:hAnsiTheme="minorHAnsi"/>
              </w:rPr>
              <w:t>ELACC6</w:t>
            </w:r>
            <w:r w:rsidR="002343C1" w:rsidRPr="00CA5E4D">
              <w:rPr>
                <w:rFonts w:asciiTheme="minorHAnsi" w:hAnsiTheme="minorHAnsi"/>
              </w:rPr>
              <w:t>L6</w:t>
            </w:r>
            <w:r w:rsidR="00431C60">
              <w:rPr>
                <w:rFonts w:asciiTheme="minorHAnsi" w:hAnsiTheme="minorHAnsi"/>
              </w:rPr>
              <w:t>:</w:t>
            </w:r>
            <w:r w:rsidR="002343C1" w:rsidRPr="00CA5E4D">
              <w:rPr>
                <w:rFonts w:asciiTheme="minorHAnsi" w:hAnsiTheme="minorHAnsi"/>
              </w:rPr>
              <w:t xml:space="preserve"> </w:t>
            </w:r>
            <w:r w:rsidR="002343C1" w:rsidRPr="00CA5E4D">
              <w:rPr>
                <w:rFonts w:asciiTheme="minorHAnsi" w:hAnsiTheme="minorHAnsi" w:cs="Garamond"/>
                <w:color w:val="000000"/>
              </w:rPr>
              <w:t xml:space="preserve">Acquire and use accurately grade-appropriate general academic and domain-specific words and phrases; gather vocabulary knowledge when considering a word or phrase important to comprehension or expression. </w:t>
            </w:r>
          </w:p>
          <w:p w:rsidR="002343C1" w:rsidRPr="00CA5E4D" w:rsidRDefault="002343C1" w:rsidP="002343C1">
            <w:pPr>
              <w:rPr>
                <w:rFonts w:asciiTheme="minorHAnsi" w:hAnsiTheme="minorHAnsi"/>
              </w:rPr>
            </w:pPr>
          </w:p>
        </w:tc>
      </w:tr>
    </w:tbl>
    <w:p w:rsidR="00FE3E44" w:rsidRDefault="00FE3E44" w:rsidP="002343C1">
      <w:pPr>
        <w:rPr>
          <w:b/>
        </w:rPr>
      </w:pPr>
    </w:p>
    <w:p w:rsidR="002343C1" w:rsidRDefault="002343C1" w:rsidP="002343C1">
      <w:r>
        <w:rPr>
          <w:b/>
        </w:rPr>
        <w:t>Learning targets</w:t>
      </w:r>
      <w:r>
        <w:t xml:space="preserve"> – Write 3-5 </w:t>
      </w:r>
      <w:r w:rsidRPr="00573D1B">
        <w:t>“I Can” statements</w:t>
      </w:r>
      <w:r>
        <w:t xml:space="preserve"> of what students will </w:t>
      </w:r>
      <w:r w:rsidRPr="00573D1B">
        <w:t>understand</w:t>
      </w:r>
      <w:r>
        <w:t>, know, and be able to do by the end of the unit.</w:t>
      </w:r>
    </w:p>
    <w:tbl>
      <w:tblPr>
        <w:tblStyle w:val="TableGrid"/>
        <w:tblW w:w="0" w:type="auto"/>
        <w:tblLook w:val="04A0"/>
      </w:tblPr>
      <w:tblGrid>
        <w:gridCol w:w="13176"/>
      </w:tblGrid>
      <w:tr w:rsidR="002343C1" w:rsidTr="002343C1">
        <w:tc>
          <w:tcPr>
            <w:tcW w:w="13176" w:type="dxa"/>
          </w:tcPr>
          <w:p w:rsidR="002343C1" w:rsidRPr="00255E7C" w:rsidRDefault="002343C1" w:rsidP="002343C1">
            <w:pPr>
              <w:pStyle w:val="Pa4"/>
              <w:ind w:left="360" w:hanging="360"/>
              <w:rPr>
                <w:rFonts w:asciiTheme="minorHAnsi" w:hAnsiTheme="minorHAnsi" w:cs="Garamond"/>
                <w:color w:val="000000"/>
                <w:sz w:val="22"/>
                <w:szCs w:val="22"/>
              </w:rPr>
            </w:pPr>
            <w:r w:rsidRPr="00255E7C">
              <w:rPr>
                <w:rFonts w:asciiTheme="minorHAnsi" w:hAnsiTheme="minorHAnsi" w:cs="Garamond"/>
                <w:color w:val="000000"/>
                <w:sz w:val="22"/>
                <w:szCs w:val="22"/>
              </w:rPr>
              <w:t xml:space="preserve">I can cite text-based evidence to support an analysis of literary text. </w:t>
            </w:r>
            <w:r w:rsidR="00FE3E44">
              <w:rPr>
                <w:rFonts w:asciiTheme="minorHAnsi" w:hAnsiTheme="minorHAnsi" w:cs="Garamond"/>
                <w:color w:val="000000"/>
                <w:sz w:val="22"/>
                <w:szCs w:val="22"/>
              </w:rPr>
              <w:t>(ELACC6</w:t>
            </w:r>
            <w:r w:rsidRPr="00255E7C">
              <w:rPr>
                <w:rFonts w:asciiTheme="minorHAnsi" w:hAnsiTheme="minorHAnsi" w:cs="Garamond"/>
                <w:color w:val="000000"/>
                <w:sz w:val="22"/>
                <w:szCs w:val="22"/>
              </w:rPr>
              <w:t>RL1</w:t>
            </w:r>
            <w:r w:rsidR="00FE3E44">
              <w:rPr>
                <w:rFonts w:asciiTheme="minorHAnsi" w:hAnsiTheme="minorHAnsi" w:cs="Garamond"/>
                <w:color w:val="000000"/>
                <w:sz w:val="22"/>
                <w:szCs w:val="22"/>
              </w:rPr>
              <w:t>)</w:t>
            </w:r>
          </w:p>
          <w:p w:rsidR="00431C60" w:rsidRDefault="002343C1" w:rsidP="002343C1">
            <w:pPr>
              <w:pStyle w:val="Pa4"/>
              <w:ind w:left="360" w:hanging="360"/>
              <w:rPr>
                <w:rFonts w:asciiTheme="minorHAnsi" w:hAnsiTheme="minorHAnsi" w:cs="Garamond"/>
                <w:color w:val="000000"/>
                <w:sz w:val="22"/>
                <w:szCs w:val="22"/>
              </w:rPr>
            </w:pPr>
            <w:r w:rsidRPr="00255E7C">
              <w:rPr>
                <w:rFonts w:asciiTheme="minorHAnsi" w:hAnsiTheme="minorHAnsi" w:cs="Garamond"/>
                <w:color w:val="000000"/>
                <w:sz w:val="22"/>
                <w:szCs w:val="22"/>
              </w:rPr>
              <w:t>I can write informative/explanatory texts that convey ideas and concepts using relevant information that is carefully selected and organized.</w:t>
            </w:r>
          </w:p>
          <w:p w:rsidR="002343C1" w:rsidRPr="00255E7C" w:rsidRDefault="00FE3E44" w:rsidP="002343C1">
            <w:pPr>
              <w:pStyle w:val="Pa4"/>
              <w:ind w:left="360" w:hanging="360"/>
              <w:rPr>
                <w:rFonts w:asciiTheme="minorHAnsi" w:hAnsiTheme="minorHAnsi" w:cs="Garamond"/>
                <w:color w:val="000000"/>
                <w:sz w:val="22"/>
                <w:szCs w:val="22"/>
              </w:rPr>
            </w:pPr>
            <w:r>
              <w:rPr>
                <w:rFonts w:asciiTheme="minorHAnsi" w:hAnsiTheme="minorHAnsi" w:cs="Garamond"/>
                <w:color w:val="000000"/>
                <w:sz w:val="22"/>
                <w:szCs w:val="22"/>
              </w:rPr>
              <w:t>(ELACC6W2)</w:t>
            </w:r>
          </w:p>
          <w:p w:rsidR="002343C1" w:rsidRPr="00255E7C" w:rsidRDefault="002343C1" w:rsidP="002343C1">
            <w:pPr>
              <w:pStyle w:val="Pa4"/>
              <w:ind w:left="360" w:hanging="360"/>
              <w:rPr>
                <w:rFonts w:asciiTheme="minorHAnsi" w:hAnsiTheme="minorHAnsi" w:cs="Garamond"/>
                <w:color w:val="000000"/>
                <w:sz w:val="22"/>
                <w:szCs w:val="22"/>
              </w:rPr>
            </w:pPr>
            <w:r w:rsidRPr="00255E7C">
              <w:rPr>
                <w:rFonts w:asciiTheme="minorHAnsi" w:hAnsiTheme="minorHAnsi" w:cs="Garamond"/>
                <w:color w:val="000000"/>
                <w:sz w:val="22"/>
                <w:szCs w:val="22"/>
              </w:rPr>
              <w:t xml:space="preserve">I can organize ideas, concepts, and information using a strategy such as cause and effect. </w:t>
            </w:r>
            <w:r w:rsidR="00FE3E44">
              <w:rPr>
                <w:rFonts w:asciiTheme="minorHAnsi" w:hAnsiTheme="minorHAnsi" w:cs="Garamond"/>
                <w:color w:val="000000"/>
                <w:sz w:val="22"/>
                <w:szCs w:val="22"/>
              </w:rPr>
              <w:t>(ELACC6W</w:t>
            </w:r>
            <w:r w:rsidRPr="00255E7C">
              <w:rPr>
                <w:rFonts w:asciiTheme="minorHAnsi" w:hAnsiTheme="minorHAnsi" w:cs="Garamond"/>
                <w:color w:val="000000"/>
                <w:sz w:val="22"/>
                <w:szCs w:val="22"/>
              </w:rPr>
              <w:t>2a</w:t>
            </w:r>
            <w:r w:rsidR="00FE3E44">
              <w:rPr>
                <w:rFonts w:asciiTheme="minorHAnsi" w:hAnsiTheme="minorHAnsi" w:cs="Garamond"/>
                <w:color w:val="000000"/>
                <w:sz w:val="22"/>
                <w:szCs w:val="22"/>
              </w:rPr>
              <w:t>)</w:t>
            </w:r>
          </w:p>
          <w:p w:rsidR="002343C1" w:rsidRDefault="002343C1" w:rsidP="002343C1"/>
        </w:tc>
      </w:tr>
    </w:tbl>
    <w:p w:rsidR="002343C1" w:rsidRDefault="002343C1" w:rsidP="002343C1">
      <w:pPr>
        <w:rPr>
          <w:b/>
        </w:rPr>
      </w:pPr>
    </w:p>
    <w:p w:rsidR="002343C1" w:rsidRDefault="002343C1" w:rsidP="002343C1">
      <w:r>
        <w:rPr>
          <w:b/>
        </w:rPr>
        <w:t>Formative/S</w:t>
      </w:r>
      <w:r w:rsidRPr="00573D1B">
        <w:rPr>
          <w:b/>
        </w:rPr>
        <w:t>ummative Performance-based</w:t>
      </w:r>
      <w:r>
        <w:rPr>
          <w:b/>
        </w:rPr>
        <w:t xml:space="preserve"> Assessment</w:t>
      </w:r>
      <w:r>
        <w:t xml:space="preserve"> – Describe the assessments for determining if the unit standards are met. Attach scoring guide. </w:t>
      </w:r>
    </w:p>
    <w:tbl>
      <w:tblPr>
        <w:tblStyle w:val="TableGrid"/>
        <w:tblW w:w="0" w:type="auto"/>
        <w:tblLook w:val="04A0"/>
      </w:tblPr>
      <w:tblGrid>
        <w:gridCol w:w="13176"/>
      </w:tblGrid>
      <w:tr w:rsidR="002343C1" w:rsidTr="002343C1">
        <w:tc>
          <w:tcPr>
            <w:tcW w:w="13176" w:type="dxa"/>
          </w:tcPr>
          <w:p w:rsidR="002343C1" w:rsidRDefault="002343C1" w:rsidP="002343C1">
            <w:r>
              <w:lastRenderedPageBreak/>
              <w:t>Formative (</w:t>
            </w:r>
            <w:r w:rsidR="00FE3E44">
              <w:t>ELACC6</w:t>
            </w:r>
            <w:r>
              <w:t xml:space="preserve">RL1, </w:t>
            </w:r>
            <w:r w:rsidR="00FE3E44">
              <w:t>ELACC6</w:t>
            </w:r>
            <w:r>
              <w:t>W2):</w:t>
            </w:r>
          </w:p>
          <w:p w:rsidR="002343C1" w:rsidRDefault="002343C1" w:rsidP="002343C1">
            <w:r>
              <w:t>After identifying the main cause of the bullying, students will provide a brief explanation describing inferences they made about the life lesson of the story. Students must use their graphic organizers and discussions as well as evidence from the story to introduce their topic and organize their supporting details.  Students will be given a scoring guide to ensure they have met the standard.  The following items will be on the scoring guide:</w:t>
            </w:r>
          </w:p>
          <w:p w:rsidR="002343C1" w:rsidRDefault="002343C1" w:rsidP="002343C1">
            <w:pPr>
              <w:pStyle w:val="ListParagraph"/>
              <w:numPr>
                <w:ilvl w:val="0"/>
                <w:numId w:val="6"/>
              </w:numPr>
            </w:pPr>
            <w:r>
              <w:t xml:space="preserve">Cite evidence </w:t>
            </w:r>
          </w:p>
          <w:p w:rsidR="002343C1" w:rsidRDefault="002343C1" w:rsidP="002343C1">
            <w:pPr>
              <w:pStyle w:val="ListParagraph"/>
              <w:numPr>
                <w:ilvl w:val="0"/>
                <w:numId w:val="6"/>
              </w:numPr>
            </w:pPr>
            <w:r>
              <w:t>Organize information (cause and effect)</w:t>
            </w:r>
          </w:p>
          <w:p w:rsidR="002343C1" w:rsidRDefault="002343C1" w:rsidP="002343C1"/>
        </w:tc>
      </w:tr>
    </w:tbl>
    <w:p w:rsidR="002343C1" w:rsidRDefault="002343C1" w:rsidP="002343C1"/>
    <w:p w:rsidR="002343C1" w:rsidRDefault="002343C1" w:rsidP="002343C1">
      <w:r>
        <w:rPr>
          <w:b/>
        </w:rPr>
        <w:t xml:space="preserve">Skill Building Instructional Tasks </w:t>
      </w:r>
      <w:r>
        <w:t xml:space="preserve">– Describe the instructional tasks that students will engage in to meet the intent of the listed standards.  Tasks should address </w:t>
      </w:r>
      <w:r w:rsidRPr="00573D1B">
        <w:t>the key shifts in the Common Core GPS (reading closely and at increasingly complex levels, using text-based evidence, increasing academic vocabulary).  Tasks should be in a progressive order in rigor and complexity.  Include the diagnostic or pre-assessments and formative assessments at the appropriate time.  Define the type of assessment (diagnostic or formative assessment).</w:t>
      </w:r>
      <w:r>
        <w:t xml:space="preserve">  </w:t>
      </w:r>
      <w:r w:rsidRPr="00573D1B">
        <w:t>Describe</w:t>
      </w:r>
      <w:r>
        <w:t xml:space="preserve"> the role of the teacher and the student.  Include strategies for differentiation and scaffolding. If available, include a sample piece of student work.  Include plan for first line remediation and enrichment.</w:t>
      </w:r>
    </w:p>
    <w:tbl>
      <w:tblPr>
        <w:tblStyle w:val="TableGrid"/>
        <w:tblW w:w="0" w:type="auto"/>
        <w:tblLook w:val="04A0"/>
      </w:tblPr>
      <w:tblGrid>
        <w:gridCol w:w="13176"/>
      </w:tblGrid>
      <w:tr w:rsidR="002343C1" w:rsidTr="002343C1">
        <w:tc>
          <w:tcPr>
            <w:tcW w:w="13176" w:type="dxa"/>
          </w:tcPr>
          <w:p w:rsidR="002343C1" w:rsidRDefault="002343C1" w:rsidP="002343C1">
            <w:r>
              <w:t xml:space="preserve">Activator: Open class with a game of </w:t>
            </w:r>
            <w:r w:rsidR="00FE3E44">
              <w:t>“T</w:t>
            </w:r>
            <w:r>
              <w:t>elephone.</w:t>
            </w:r>
            <w:r w:rsidR="00FE3E44">
              <w:t>”</w:t>
            </w:r>
            <w:r>
              <w:t xml:space="preserve">  Whisper a sentence to a student and allow the whisper to spread from student to student.  When the final student receives the message, compare it to the original.  Follow up with a discussion: How is life sometimes like a game of telephone?</w:t>
            </w:r>
          </w:p>
          <w:p w:rsidR="002343C1" w:rsidRDefault="002343C1" w:rsidP="002343C1"/>
          <w:p w:rsidR="002343C1" w:rsidRDefault="002343C1" w:rsidP="002343C1">
            <w:r>
              <w:t xml:space="preserve">Instruction: </w:t>
            </w:r>
          </w:p>
          <w:p w:rsidR="002343C1" w:rsidRDefault="002343C1" w:rsidP="002343C1">
            <w:pPr>
              <w:pStyle w:val="ListParagraph"/>
              <w:numPr>
                <w:ilvl w:val="0"/>
                <w:numId w:val="2"/>
              </w:numPr>
            </w:pPr>
            <w:r>
              <w:t xml:space="preserve">Mini-lesson: Text Structure—Cause and Effect.  Students will receive direct instruction and a handout over text structures, focusing specifically on cause and effect. </w:t>
            </w:r>
          </w:p>
          <w:p w:rsidR="002343C1" w:rsidRDefault="002343C1" w:rsidP="002343C1">
            <w:pPr>
              <w:pStyle w:val="ListParagraph"/>
              <w:numPr>
                <w:ilvl w:val="1"/>
                <w:numId w:val="2"/>
              </w:numPr>
            </w:pPr>
            <w:r>
              <w:t>Suggested video option: “Cause &amp; Effect with Grog the Zombie and Sheep”</w:t>
            </w:r>
          </w:p>
          <w:p w:rsidR="002343C1" w:rsidRDefault="002343C1" w:rsidP="002343C1">
            <w:pPr>
              <w:pStyle w:val="ListParagraph"/>
              <w:numPr>
                <w:ilvl w:val="1"/>
                <w:numId w:val="2"/>
              </w:numPr>
            </w:pPr>
            <w:r>
              <w:t xml:space="preserve">Suggested </w:t>
            </w:r>
            <w:proofErr w:type="spellStart"/>
            <w:r>
              <w:t>Powerpoint</w:t>
            </w:r>
            <w:proofErr w:type="spellEnd"/>
            <w:r>
              <w:t xml:space="preserve"> option: “Reading Strategy for Nonfiction Cause and Effect”</w:t>
            </w:r>
          </w:p>
          <w:p w:rsidR="002343C1" w:rsidRDefault="002343C1" w:rsidP="002343C1">
            <w:pPr>
              <w:pStyle w:val="ListParagraph"/>
              <w:numPr>
                <w:ilvl w:val="0"/>
                <w:numId w:val="2"/>
              </w:numPr>
            </w:pPr>
            <w:r>
              <w:t xml:space="preserve">Read “Betty Ann,” as a class.  </w:t>
            </w:r>
          </w:p>
          <w:p w:rsidR="002343C1" w:rsidRDefault="002343C1" w:rsidP="002343C1">
            <w:pPr>
              <w:pStyle w:val="ListParagraph"/>
              <w:numPr>
                <w:ilvl w:val="0"/>
                <w:numId w:val="2"/>
              </w:numPr>
            </w:pPr>
            <w:r>
              <w:t>Teacher will model how to pick out exact sentences that explain why the bullying started and will model how to fill out a cause and effect graphic organizer about these events.</w:t>
            </w:r>
          </w:p>
          <w:p w:rsidR="002343C1" w:rsidRDefault="002343C1" w:rsidP="002343C1">
            <w:pPr>
              <w:pStyle w:val="ListParagraph"/>
              <w:numPr>
                <w:ilvl w:val="0"/>
                <w:numId w:val="2"/>
              </w:numPr>
            </w:pPr>
            <w:r>
              <w:t>Students will complete the cause and effect graphic organizers in small groups</w:t>
            </w:r>
            <w:r w:rsidR="00054669">
              <w:t xml:space="preserve"> (See </w:t>
            </w:r>
            <w:r w:rsidR="00054669" w:rsidRPr="00054669">
              <w:rPr>
                <w:b/>
              </w:rPr>
              <w:t xml:space="preserve">APPENDIX </w:t>
            </w:r>
            <w:r w:rsidR="00482AFB">
              <w:rPr>
                <w:b/>
              </w:rPr>
              <w:t>J</w:t>
            </w:r>
            <w:r w:rsidR="00054669">
              <w:t xml:space="preserve"> for examples of various graphic organizers including cause and effect)</w:t>
            </w:r>
            <w:r>
              <w:t>.</w:t>
            </w:r>
          </w:p>
          <w:p w:rsidR="002343C1" w:rsidRDefault="002343C1" w:rsidP="002343C1">
            <w:pPr>
              <w:pStyle w:val="ListParagraph"/>
              <w:numPr>
                <w:ilvl w:val="0"/>
                <w:numId w:val="2"/>
              </w:numPr>
            </w:pPr>
            <w:r>
              <w:t>Summarize, based on the evidence, why Betty Ann was bullied.  Discuss responses as a class.</w:t>
            </w:r>
          </w:p>
          <w:p w:rsidR="002343C1" w:rsidRDefault="002343C1" w:rsidP="002343C1"/>
          <w:p w:rsidR="002343C1" w:rsidRDefault="002343C1" w:rsidP="002343C1">
            <w:r>
              <w:lastRenderedPageBreak/>
              <w:t xml:space="preserve">Summarizer: After identifying the main cause of the bullying, students will provide a brief explanation describing inferences they made about the life lesson of the story. Students must use their graphic organizers and discussions as well as evidence from the story to introduce their topic and organize their supporting details.  Students will be given a scoring guide </w:t>
            </w:r>
            <w:r w:rsidR="0001183A" w:rsidRPr="0001183A">
              <w:rPr>
                <w:b/>
              </w:rPr>
              <w:t xml:space="preserve">(APPENDIX </w:t>
            </w:r>
            <w:r w:rsidR="007051F5">
              <w:rPr>
                <w:b/>
              </w:rPr>
              <w:t>K</w:t>
            </w:r>
            <w:r w:rsidR="0001183A" w:rsidRPr="0001183A">
              <w:rPr>
                <w:b/>
              </w:rPr>
              <w:t>)</w:t>
            </w:r>
            <w:r w:rsidR="0001183A">
              <w:t xml:space="preserve"> </w:t>
            </w:r>
            <w:r>
              <w:t>to ensure they have met the standard.  The following items will be on the scoring guide</w:t>
            </w:r>
            <w:r w:rsidR="0001183A">
              <w:t>)</w:t>
            </w:r>
            <w:r>
              <w:t>:</w:t>
            </w:r>
          </w:p>
          <w:p w:rsidR="002343C1" w:rsidRDefault="002343C1" w:rsidP="002343C1">
            <w:pPr>
              <w:pStyle w:val="ListParagraph"/>
              <w:numPr>
                <w:ilvl w:val="0"/>
                <w:numId w:val="6"/>
              </w:numPr>
            </w:pPr>
            <w:r>
              <w:t xml:space="preserve">Cite evidence </w:t>
            </w:r>
          </w:p>
          <w:p w:rsidR="002343C1" w:rsidRDefault="002343C1" w:rsidP="002343C1">
            <w:pPr>
              <w:pStyle w:val="ListParagraph"/>
              <w:numPr>
                <w:ilvl w:val="0"/>
                <w:numId w:val="6"/>
              </w:numPr>
            </w:pPr>
            <w:r>
              <w:t>Organize information (cause and effect)</w:t>
            </w:r>
          </w:p>
          <w:p w:rsidR="002343C1" w:rsidRDefault="002343C1" w:rsidP="002343C1"/>
          <w:p w:rsidR="002343C1" w:rsidRDefault="002343C1" w:rsidP="00B215F8">
            <w:r>
              <w:t>Extension: Read “The Gossiper.”  What life lesson did the author of “Betty Ann” learn?  How does this fit with the lesson taught by “The Gossiper”?</w:t>
            </w:r>
          </w:p>
          <w:p w:rsidR="00B215F8" w:rsidRDefault="00B215F8" w:rsidP="00B215F8"/>
        </w:tc>
      </w:tr>
    </w:tbl>
    <w:p w:rsidR="002343C1" w:rsidRDefault="002343C1" w:rsidP="002343C1">
      <w:r>
        <w:rPr>
          <w:b/>
        </w:rPr>
        <w:lastRenderedPageBreak/>
        <w:t>Resources</w:t>
      </w:r>
      <w:r>
        <w:t xml:space="preserve"> – List the resources to support the instruction in this unit.   Include the primary, extended text and the type (informational, literary).</w:t>
      </w:r>
    </w:p>
    <w:tbl>
      <w:tblPr>
        <w:tblStyle w:val="TableGrid"/>
        <w:tblW w:w="0" w:type="auto"/>
        <w:tblLook w:val="04A0"/>
      </w:tblPr>
      <w:tblGrid>
        <w:gridCol w:w="2575"/>
        <w:gridCol w:w="2460"/>
        <w:gridCol w:w="1463"/>
        <w:gridCol w:w="1235"/>
        <w:gridCol w:w="25"/>
        <w:gridCol w:w="1620"/>
        <w:gridCol w:w="3780"/>
        <w:gridCol w:w="18"/>
      </w:tblGrid>
      <w:tr w:rsidR="002343C1" w:rsidTr="0074343C">
        <w:tc>
          <w:tcPr>
            <w:tcW w:w="2575" w:type="dxa"/>
          </w:tcPr>
          <w:p w:rsidR="002343C1" w:rsidRDefault="002343C1" w:rsidP="002343C1">
            <w:pPr>
              <w:jc w:val="center"/>
            </w:pPr>
            <w:r>
              <w:t>Extended Text(s)</w:t>
            </w:r>
          </w:p>
          <w:p w:rsidR="002343C1" w:rsidRDefault="002343C1" w:rsidP="002343C1">
            <w:pPr>
              <w:jc w:val="center"/>
            </w:pPr>
          </w:p>
          <w:p w:rsidR="002343C1" w:rsidRPr="00B215F8" w:rsidRDefault="002343C1" w:rsidP="002343C1">
            <w:pPr>
              <w:jc w:val="center"/>
              <w:rPr>
                <w:i/>
              </w:rPr>
            </w:pPr>
            <w:r w:rsidRPr="00B215F8">
              <w:rPr>
                <w:i/>
              </w:rPr>
              <w:t>Chicken Soup for the Teenage Soul: Betty Ann and The Gossiper</w:t>
            </w:r>
          </w:p>
          <w:p w:rsidR="002343C1" w:rsidRDefault="002343C1" w:rsidP="002343C1">
            <w:pPr>
              <w:jc w:val="center"/>
            </w:pPr>
          </w:p>
          <w:p w:rsidR="002343C1" w:rsidRDefault="002343C1" w:rsidP="002343C1">
            <w:pPr>
              <w:jc w:val="center"/>
            </w:pPr>
            <w:r>
              <w:t xml:space="preserve">Alternate to </w:t>
            </w:r>
            <w:r w:rsidR="00B215F8">
              <w:t>“</w:t>
            </w:r>
            <w:r>
              <w:t>Betty Ann</w:t>
            </w:r>
            <w:r w:rsidR="00B215F8">
              <w:t>”</w:t>
            </w:r>
            <w:r>
              <w:t xml:space="preserve">: </w:t>
            </w:r>
            <w:r w:rsidR="00B215F8">
              <w:t>“</w:t>
            </w:r>
            <w:r>
              <w:t>Lessons in Baseball</w:t>
            </w:r>
            <w:r w:rsidR="00B215F8">
              <w:t>”</w:t>
            </w:r>
          </w:p>
          <w:p w:rsidR="002343C1" w:rsidRDefault="002343C1" w:rsidP="002343C1">
            <w:pPr>
              <w:jc w:val="center"/>
            </w:pPr>
          </w:p>
          <w:p w:rsidR="002343C1" w:rsidRDefault="002343C1" w:rsidP="002343C1">
            <w:pPr>
              <w:jc w:val="center"/>
            </w:pPr>
          </w:p>
          <w:p w:rsidR="002343C1" w:rsidRDefault="002343C1" w:rsidP="002343C1">
            <w:pPr>
              <w:jc w:val="center"/>
            </w:pPr>
          </w:p>
          <w:p w:rsidR="002343C1" w:rsidRDefault="002343C1" w:rsidP="002343C1">
            <w:pPr>
              <w:jc w:val="center"/>
            </w:pPr>
          </w:p>
          <w:p w:rsidR="002343C1" w:rsidRDefault="002343C1" w:rsidP="002343C1">
            <w:pPr>
              <w:jc w:val="center"/>
            </w:pPr>
          </w:p>
          <w:p w:rsidR="002343C1" w:rsidRDefault="002343C1" w:rsidP="002343C1">
            <w:pPr>
              <w:jc w:val="center"/>
            </w:pPr>
          </w:p>
          <w:p w:rsidR="002343C1" w:rsidRDefault="002343C1" w:rsidP="002343C1">
            <w:pPr>
              <w:jc w:val="center"/>
            </w:pPr>
          </w:p>
          <w:p w:rsidR="002343C1" w:rsidRDefault="002343C1" w:rsidP="002343C1">
            <w:pPr>
              <w:jc w:val="center"/>
            </w:pPr>
          </w:p>
          <w:p w:rsidR="002343C1" w:rsidRDefault="002343C1" w:rsidP="002343C1">
            <w:pPr>
              <w:jc w:val="center"/>
            </w:pPr>
          </w:p>
        </w:tc>
        <w:tc>
          <w:tcPr>
            <w:tcW w:w="2460" w:type="dxa"/>
          </w:tcPr>
          <w:p w:rsidR="002343C1" w:rsidRDefault="002343C1" w:rsidP="002343C1">
            <w:pPr>
              <w:jc w:val="center"/>
            </w:pPr>
            <w:r>
              <w:t>Short Texts</w:t>
            </w:r>
          </w:p>
        </w:tc>
        <w:tc>
          <w:tcPr>
            <w:tcW w:w="2698" w:type="dxa"/>
            <w:gridSpan w:val="2"/>
          </w:tcPr>
          <w:p w:rsidR="002343C1" w:rsidRDefault="002343C1" w:rsidP="002343C1">
            <w:pPr>
              <w:jc w:val="center"/>
            </w:pPr>
            <w:r>
              <w:t>Informational Texts</w:t>
            </w:r>
          </w:p>
        </w:tc>
        <w:tc>
          <w:tcPr>
            <w:tcW w:w="5443" w:type="dxa"/>
            <w:gridSpan w:val="4"/>
          </w:tcPr>
          <w:p w:rsidR="002343C1" w:rsidRDefault="002343C1" w:rsidP="002343C1">
            <w:pPr>
              <w:jc w:val="center"/>
            </w:pPr>
            <w:r>
              <w:t>Other Resources</w:t>
            </w:r>
          </w:p>
          <w:p w:rsidR="002343C1" w:rsidRDefault="002343C1" w:rsidP="002343C1">
            <w:pPr>
              <w:jc w:val="center"/>
            </w:pPr>
          </w:p>
          <w:p w:rsidR="002343C1" w:rsidRDefault="002343C1" w:rsidP="002343C1">
            <w:pPr>
              <w:jc w:val="center"/>
            </w:pPr>
            <w:r>
              <w:t>Student-created cause and effect graphic organizer</w:t>
            </w:r>
          </w:p>
          <w:p w:rsidR="002343C1" w:rsidRDefault="002343C1" w:rsidP="002343C1">
            <w:pPr>
              <w:jc w:val="center"/>
            </w:pPr>
          </w:p>
          <w:p w:rsidR="002343C1" w:rsidRDefault="002343C1" w:rsidP="002343C1">
            <w:pPr>
              <w:jc w:val="center"/>
            </w:pPr>
            <w:r>
              <w:t xml:space="preserve">“Betty Ann” can be found online at: </w:t>
            </w:r>
          </w:p>
          <w:p w:rsidR="002343C1" w:rsidRPr="007F2774" w:rsidRDefault="002343C1" w:rsidP="002343C1">
            <w:pPr>
              <w:jc w:val="center"/>
            </w:pPr>
            <w:r w:rsidRPr="007F2774">
              <w:t>https://docs.google.com/document/d/</w:t>
            </w:r>
          </w:p>
          <w:p w:rsidR="002343C1" w:rsidRPr="007F2774" w:rsidRDefault="002343C1" w:rsidP="002343C1">
            <w:pPr>
              <w:jc w:val="center"/>
            </w:pPr>
            <w:r w:rsidRPr="007F2774">
              <w:t>1GQRR5iUBKjq3Tfdf108maom</w:t>
            </w:r>
          </w:p>
          <w:p w:rsidR="002343C1" w:rsidRPr="007F2774" w:rsidRDefault="002343C1" w:rsidP="002343C1">
            <w:pPr>
              <w:jc w:val="center"/>
            </w:pPr>
            <w:r w:rsidRPr="007F2774">
              <w:t>VwNGcvE9NUEAVq7GCZj4</w:t>
            </w:r>
          </w:p>
          <w:p w:rsidR="002343C1" w:rsidRPr="007F2774" w:rsidRDefault="002343C1" w:rsidP="002343C1">
            <w:pPr>
              <w:jc w:val="center"/>
            </w:pPr>
            <w:r w:rsidRPr="007F2774">
              <w:t>/</w:t>
            </w:r>
            <w:proofErr w:type="spellStart"/>
            <w:r w:rsidRPr="007F2774">
              <w:t>preview?pli</w:t>
            </w:r>
            <w:proofErr w:type="spellEnd"/>
            <w:r w:rsidRPr="007F2774">
              <w:t>=1</w:t>
            </w:r>
          </w:p>
          <w:p w:rsidR="002343C1" w:rsidRDefault="002343C1" w:rsidP="002343C1">
            <w:pPr>
              <w:jc w:val="center"/>
            </w:pPr>
          </w:p>
          <w:p w:rsidR="002343C1" w:rsidRDefault="002343C1" w:rsidP="002343C1">
            <w:pPr>
              <w:jc w:val="center"/>
            </w:pPr>
            <w:r>
              <w:t>Text Structures handout can be found online at:</w:t>
            </w:r>
          </w:p>
          <w:p w:rsidR="002343C1" w:rsidRDefault="00010881" w:rsidP="002343C1">
            <w:pPr>
              <w:jc w:val="center"/>
            </w:pPr>
            <w:hyperlink r:id="rId24" w:history="1">
              <w:r w:rsidR="002343C1" w:rsidRPr="00C94FEE">
                <w:t>http://www.u-46.org/dbs/roadmap/files/comprehension/3expostext.pdf</w:t>
              </w:r>
            </w:hyperlink>
          </w:p>
          <w:p w:rsidR="002343C1" w:rsidRDefault="002343C1" w:rsidP="002343C1">
            <w:pPr>
              <w:jc w:val="center"/>
            </w:pPr>
          </w:p>
          <w:p w:rsidR="002343C1" w:rsidRDefault="002343C1" w:rsidP="002343C1">
            <w:pPr>
              <w:jc w:val="center"/>
            </w:pPr>
            <w:r>
              <w:t>“Cause &amp; Effect with Grog the Zombie and Sheep” can be found at:</w:t>
            </w:r>
          </w:p>
          <w:p w:rsidR="002343C1" w:rsidRDefault="002343C1" w:rsidP="002343C1">
            <w:pPr>
              <w:jc w:val="center"/>
            </w:pPr>
            <w:r w:rsidRPr="00E85B9E">
              <w:t>http://www.youtube.com/watch?v=vvqAKr7oomk</w:t>
            </w:r>
          </w:p>
          <w:p w:rsidR="002343C1" w:rsidRDefault="002343C1" w:rsidP="002343C1">
            <w:pPr>
              <w:jc w:val="center"/>
            </w:pPr>
          </w:p>
          <w:p w:rsidR="002343C1" w:rsidRPr="00150A02" w:rsidRDefault="002343C1" w:rsidP="002343C1">
            <w:pPr>
              <w:jc w:val="center"/>
            </w:pPr>
            <w:r>
              <w:t xml:space="preserve">“Reading Strategy for Nonfiction Cause and Effect” can be </w:t>
            </w:r>
            <w:r w:rsidRPr="00150A02">
              <w:t>found online at:</w:t>
            </w:r>
          </w:p>
          <w:p w:rsidR="002343C1" w:rsidRDefault="002343C1" w:rsidP="0074343C">
            <w:pPr>
              <w:jc w:val="center"/>
            </w:pPr>
            <w:r w:rsidRPr="00150A02">
              <w:rPr>
                <w:iCs/>
              </w:rPr>
              <w:t>swcta.net/</w:t>
            </w:r>
            <w:proofErr w:type="spellStart"/>
            <w:r w:rsidRPr="00150A02">
              <w:rPr>
                <w:iCs/>
              </w:rPr>
              <w:t>davis</w:t>
            </w:r>
            <w:proofErr w:type="spellEnd"/>
            <w:r w:rsidRPr="00150A02">
              <w:rPr>
                <w:iCs/>
              </w:rPr>
              <w:t>/files/2011/09/Cause-and-Effect-powerpoint.ppt</w:t>
            </w:r>
          </w:p>
        </w:tc>
      </w:tr>
      <w:tr w:rsidR="002343C1" w:rsidRPr="00693005" w:rsidTr="002343C1">
        <w:trPr>
          <w:gridAfter w:val="1"/>
          <w:wAfter w:w="18" w:type="dxa"/>
        </w:trPr>
        <w:tc>
          <w:tcPr>
            <w:tcW w:w="7758" w:type="dxa"/>
            <w:gridSpan w:val="5"/>
          </w:tcPr>
          <w:p w:rsidR="002343C1" w:rsidRPr="00693005" w:rsidRDefault="002343C1" w:rsidP="002343C1">
            <w:pPr>
              <w:rPr>
                <w:rFonts w:ascii="Times New Roman" w:hAnsi="Times New Roman"/>
                <w:b/>
                <w:sz w:val="24"/>
                <w:szCs w:val="24"/>
              </w:rPr>
            </w:pPr>
            <w:r w:rsidRPr="00693005">
              <w:rPr>
                <w:rFonts w:ascii="Times New Roman" w:hAnsi="Times New Roman"/>
                <w:b/>
                <w:sz w:val="24"/>
                <w:szCs w:val="24"/>
              </w:rPr>
              <w:lastRenderedPageBreak/>
              <w:t>Title:  Bullying Nonfiction</w:t>
            </w:r>
          </w:p>
          <w:p w:rsidR="002343C1" w:rsidRPr="00693005" w:rsidRDefault="002343C1" w:rsidP="002343C1">
            <w:pPr>
              <w:rPr>
                <w:rFonts w:ascii="Times New Roman" w:hAnsi="Times New Roman"/>
                <w:b/>
                <w:sz w:val="24"/>
                <w:szCs w:val="24"/>
              </w:rPr>
            </w:pPr>
          </w:p>
        </w:tc>
        <w:tc>
          <w:tcPr>
            <w:tcW w:w="5400" w:type="dxa"/>
            <w:gridSpan w:val="2"/>
          </w:tcPr>
          <w:p w:rsidR="002343C1" w:rsidRPr="00693005" w:rsidRDefault="002343C1" w:rsidP="002343C1">
            <w:pPr>
              <w:rPr>
                <w:rFonts w:ascii="Times New Roman" w:hAnsi="Times New Roman"/>
                <w:b/>
                <w:sz w:val="24"/>
                <w:szCs w:val="24"/>
              </w:rPr>
            </w:pPr>
            <w:r w:rsidRPr="00693005">
              <w:rPr>
                <w:rFonts w:ascii="Times New Roman" w:hAnsi="Times New Roman"/>
                <w:b/>
                <w:sz w:val="24"/>
                <w:szCs w:val="24"/>
              </w:rPr>
              <w:t>Grade Level/Course:</w:t>
            </w:r>
            <w:r>
              <w:rPr>
                <w:rFonts w:ascii="Times New Roman" w:hAnsi="Times New Roman"/>
                <w:b/>
                <w:sz w:val="24"/>
                <w:szCs w:val="24"/>
              </w:rPr>
              <w:t xml:space="preserve">  6</w:t>
            </w:r>
            <w:r w:rsidRPr="002343C1">
              <w:rPr>
                <w:rFonts w:ascii="Times New Roman" w:hAnsi="Times New Roman"/>
                <w:b/>
                <w:sz w:val="24"/>
                <w:szCs w:val="24"/>
                <w:vertAlign w:val="superscript"/>
              </w:rPr>
              <w:t>th</w:t>
            </w:r>
            <w:r>
              <w:rPr>
                <w:rFonts w:ascii="Times New Roman" w:hAnsi="Times New Roman"/>
                <w:b/>
                <w:sz w:val="24"/>
                <w:szCs w:val="24"/>
              </w:rPr>
              <w:t xml:space="preserve"> Grade/ELA</w:t>
            </w:r>
          </w:p>
          <w:p w:rsidR="002343C1" w:rsidRPr="00693005" w:rsidRDefault="002343C1" w:rsidP="002343C1">
            <w:pPr>
              <w:rPr>
                <w:rFonts w:ascii="Times New Roman" w:hAnsi="Times New Roman"/>
                <w:b/>
                <w:sz w:val="24"/>
                <w:szCs w:val="24"/>
              </w:rPr>
            </w:pPr>
            <w:r w:rsidRPr="00693005">
              <w:rPr>
                <w:rFonts w:ascii="Times New Roman" w:hAnsi="Times New Roman"/>
                <w:b/>
                <w:sz w:val="24"/>
                <w:szCs w:val="24"/>
              </w:rPr>
              <w:t xml:space="preserve">  </w:t>
            </w:r>
          </w:p>
        </w:tc>
      </w:tr>
      <w:tr w:rsidR="002343C1" w:rsidRPr="00693005" w:rsidTr="002343C1">
        <w:trPr>
          <w:gridAfter w:val="1"/>
          <w:wAfter w:w="18" w:type="dxa"/>
        </w:trPr>
        <w:tc>
          <w:tcPr>
            <w:tcW w:w="6498" w:type="dxa"/>
            <w:gridSpan w:val="3"/>
          </w:tcPr>
          <w:p w:rsidR="002343C1" w:rsidRPr="00693005" w:rsidRDefault="002343C1" w:rsidP="002343C1">
            <w:pPr>
              <w:rPr>
                <w:rFonts w:ascii="Times New Roman" w:hAnsi="Times New Roman"/>
                <w:b/>
                <w:sz w:val="24"/>
                <w:szCs w:val="24"/>
              </w:rPr>
            </w:pPr>
            <w:r w:rsidRPr="00693005">
              <w:rPr>
                <w:rFonts w:ascii="Times New Roman" w:hAnsi="Times New Roman"/>
                <w:b/>
                <w:sz w:val="24"/>
                <w:szCs w:val="24"/>
              </w:rPr>
              <w:t>Unit:</w:t>
            </w:r>
            <w:r>
              <w:rPr>
                <w:rFonts w:ascii="Times New Roman" w:hAnsi="Times New Roman"/>
                <w:b/>
                <w:sz w:val="24"/>
                <w:szCs w:val="24"/>
              </w:rPr>
              <w:t xml:space="preserve">  </w:t>
            </w:r>
            <w:r w:rsidR="00B215F8">
              <w:rPr>
                <w:rFonts w:ascii="Times New Roman" w:hAnsi="Times New Roman"/>
                <w:b/>
                <w:sz w:val="24"/>
                <w:szCs w:val="24"/>
              </w:rPr>
              <w:t xml:space="preserve">Life Lessons </w:t>
            </w:r>
          </w:p>
          <w:p w:rsidR="002343C1" w:rsidRPr="00693005" w:rsidRDefault="002343C1" w:rsidP="002343C1">
            <w:pPr>
              <w:rPr>
                <w:rFonts w:ascii="Times New Roman" w:hAnsi="Times New Roman"/>
                <w:b/>
                <w:sz w:val="24"/>
                <w:szCs w:val="24"/>
              </w:rPr>
            </w:pPr>
          </w:p>
        </w:tc>
        <w:tc>
          <w:tcPr>
            <w:tcW w:w="2880" w:type="dxa"/>
            <w:gridSpan w:val="3"/>
          </w:tcPr>
          <w:p w:rsidR="002343C1" w:rsidRPr="00693005" w:rsidRDefault="002343C1" w:rsidP="002343C1">
            <w:pPr>
              <w:rPr>
                <w:rFonts w:ascii="Times New Roman" w:hAnsi="Times New Roman"/>
                <w:b/>
                <w:sz w:val="24"/>
                <w:szCs w:val="24"/>
              </w:rPr>
            </w:pPr>
            <w:r w:rsidRPr="00693005">
              <w:rPr>
                <w:rFonts w:ascii="Times New Roman" w:hAnsi="Times New Roman"/>
                <w:b/>
                <w:sz w:val="24"/>
                <w:szCs w:val="24"/>
              </w:rPr>
              <w:t>Lesson #:</w:t>
            </w:r>
            <w:r>
              <w:rPr>
                <w:rFonts w:ascii="Times New Roman" w:hAnsi="Times New Roman"/>
                <w:b/>
                <w:sz w:val="24"/>
                <w:szCs w:val="24"/>
              </w:rPr>
              <w:t xml:space="preserve">   8</w:t>
            </w:r>
          </w:p>
        </w:tc>
        <w:tc>
          <w:tcPr>
            <w:tcW w:w="3780" w:type="dxa"/>
          </w:tcPr>
          <w:p w:rsidR="002343C1" w:rsidRPr="00693005" w:rsidRDefault="002343C1" w:rsidP="002343C1">
            <w:pPr>
              <w:rPr>
                <w:rFonts w:ascii="Times New Roman" w:hAnsi="Times New Roman"/>
                <w:b/>
                <w:sz w:val="24"/>
                <w:szCs w:val="24"/>
              </w:rPr>
            </w:pPr>
            <w:r w:rsidRPr="00693005">
              <w:rPr>
                <w:rFonts w:ascii="Times New Roman" w:hAnsi="Times New Roman"/>
                <w:b/>
                <w:sz w:val="24"/>
                <w:szCs w:val="24"/>
              </w:rPr>
              <w:t>Duration:</w:t>
            </w:r>
          </w:p>
        </w:tc>
      </w:tr>
    </w:tbl>
    <w:p w:rsidR="002343C1" w:rsidRPr="00693005" w:rsidRDefault="002343C1" w:rsidP="002343C1">
      <w:pPr>
        <w:spacing w:after="0" w:line="240" w:lineRule="auto"/>
        <w:rPr>
          <w:rFonts w:ascii="Times New Roman" w:hAnsi="Times New Roman"/>
          <w:sz w:val="24"/>
          <w:szCs w:val="24"/>
        </w:rPr>
      </w:pPr>
      <w:r w:rsidRPr="00693005">
        <w:rPr>
          <w:rFonts w:ascii="Times New Roman" w:hAnsi="Times New Roman"/>
          <w:b/>
          <w:sz w:val="24"/>
          <w:szCs w:val="24"/>
        </w:rPr>
        <w:t xml:space="preserve">                                                                                    </w:t>
      </w:r>
      <w:r w:rsidRPr="00693005">
        <w:rPr>
          <w:rFonts w:ascii="Times New Roman" w:hAnsi="Times New Roman"/>
          <w:b/>
          <w:sz w:val="24"/>
          <w:szCs w:val="24"/>
        </w:rPr>
        <w:tab/>
      </w:r>
    </w:p>
    <w:p w:rsidR="002343C1" w:rsidRPr="00693005" w:rsidRDefault="002343C1" w:rsidP="002343C1">
      <w:pPr>
        <w:rPr>
          <w:rFonts w:ascii="Times New Roman" w:hAnsi="Times New Roman"/>
          <w:sz w:val="24"/>
          <w:szCs w:val="24"/>
        </w:rPr>
      </w:pPr>
      <w:r w:rsidRPr="00693005">
        <w:rPr>
          <w:rFonts w:ascii="Times New Roman" w:hAnsi="Times New Roman"/>
          <w:b/>
          <w:sz w:val="24"/>
          <w:szCs w:val="24"/>
        </w:rPr>
        <w:t>Overview of the unit/lesson</w:t>
      </w:r>
      <w:r w:rsidRPr="00693005">
        <w:rPr>
          <w:rFonts w:ascii="Times New Roman" w:hAnsi="Times New Roman"/>
          <w:sz w:val="24"/>
          <w:szCs w:val="24"/>
        </w:rPr>
        <w:t xml:space="preserve"> – Write a brief annotation of the unit describing the purpose, concepts, and intended outcomes.</w:t>
      </w:r>
    </w:p>
    <w:tbl>
      <w:tblPr>
        <w:tblStyle w:val="TableGrid"/>
        <w:tblW w:w="0" w:type="auto"/>
        <w:tblLook w:val="04A0"/>
      </w:tblPr>
      <w:tblGrid>
        <w:gridCol w:w="13176"/>
      </w:tblGrid>
      <w:tr w:rsidR="002343C1" w:rsidRPr="0001183A" w:rsidTr="002343C1">
        <w:tc>
          <w:tcPr>
            <w:tcW w:w="13176" w:type="dxa"/>
          </w:tcPr>
          <w:p w:rsidR="002343C1" w:rsidRPr="0001183A" w:rsidRDefault="002343C1" w:rsidP="002343C1">
            <w:pPr>
              <w:rPr>
                <w:rFonts w:asciiTheme="minorHAnsi" w:hAnsiTheme="minorHAnsi"/>
              </w:rPr>
            </w:pPr>
          </w:p>
          <w:p w:rsidR="002343C1" w:rsidRPr="0001183A" w:rsidRDefault="002343C1" w:rsidP="002343C1">
            <w:pPr>
              <w:rPr>
                <w:rFonts w:asciiTheme="minorHAnsi" w:hAnsiTheme="minorHAnsi"/>
              </w:rPr>
            </w:pPr>
            <w:r w:rsidRPr="0001183A">
              <w:rPr>
                <w:rFonts w:asciiTheme="minorHAnsi" w:hAnsiTheme="minorHAnsi"/>
              </w:rPr>
              <w:t xml:space="preserve">After reading and viewing various informational sources on bullying, students will cite textual evidence identifying the inferred causes and effects of bullying.  Students will organize their findings using the Cornell note taking strategy.  Students will write explanatory compositions that convey their ideas, focusing on the introduction of a topic, the logical organization of ideas, and citing evidence to support their position.  </w:t>
            </w:r>
          </w:p>
          <w:p w:rsidR="002343C1" w:rsidRPr="0001183A" w:rsidRDefault="002343C1" w:rsidP="002343C1">
            <w:pPr>
              <w:rPr>
                <w:rFonts w:asciiTheme="minorHAnsi" w:hAnsiTheme="minorHAnsi"/>
              </w:rPr>
            </w:pPr>
          </w:p>
        </w:tc>
      </w:tr>
    </w:tbl>
    <w:p w:rsidR="002343C1" w:rsidRPr="0001183A" w:rsidRDefault="002343C1" w:rsidP="002343C1">
      <w:pPr>
        <w:rPr>
          <w:rFonts w:asciiTheme="minorHAnsi" w:hAnsiTheme="minorHAnsi"/>
          <w:b/>
        </w:rPr>
      </w:pPr>
    </w:p>
    <w:p w:rsidR="002343C1" w:rsidRPr="0001183A" w:rsidRDefault="002343C1" w:rsidP="002343C1">
      <w:pPr>
        <w:rPr>
          <w:rFonts w:asciiTheme="minorHAnsi" w:hAnsiTheme="minorHAnsi"/>
        </w:rPr>
      </w:pPr>
      <w:r w:rsidRPr="0001183A">
        <w:rPr>
          <w:rFonts w:asciiTheme="minorHAnsi" w:hAnsiTheme="minorHAnsi"/>
          <w:b/>
        </w:rPr>
        <w:t>Standards</w:t>
      </w:r>
      <w:r w:rsidRPr="0001183A">
        <w:rPr>
          <w:rFonts w:asciiTheme="minorHAnsi" w:hAnsiTheme="minorHAnsi"/>
        </w:rPr>
        <w:t xml:space="preserve"> – List the priority standards as well as the supporting standards that are used in the unit.  Write the standard coding number and the description. (e.g., ELACC3RI1 – Ask and answer questions to demonstrate understanding of a text, referring explicitly to the text as basis for the answers.) </w:t>
      </w:r>
    </w:p>
    <w:tbl>
      <w:tblPr>
        <w:tblStyle w:val="TableGrid"/>
        <w:tblW w:w="0" w:type="auto"/>
        <w:tblLook w:val="04A0"/>
      </w:tblPr>
      <w:tblGrid>
        <w:gridCol w:w="13176"/>
      </w:tblGrid>
      <w:tr w:rsidR="002343C1" w:rsidRPr="0001183A" w:rsidTr="002343C1">
        <w:tc>
          <w:tcPr>
            <w:tcW w:w="13176" w:type="dxa"/>
          </w:tcPr>
          <w:p w:rsidR="002343C1" w:rsidRPr="0001183A" w:rsidRDefault="002343C1" w:rsidP="002343C1">
            <w:pPr>
              <w:rPr>
                <w:rFonts w:asciiTheme="minorHAnsi" w:hAnsiTheme="minorHAnsi"/>
              </w:rPr>
            </w:pPr>
            <w:r w:rsidRPr="0001183A">
              <w:rPr>
                <w:rFonts w:asciiTheme="minorHAnsi" w:hAnsiTheme="minorHAnsi"/>
              </w:rPr>
              <w:t>Priority (#/Deconstructed Standards)</w:t>
            </w:r>
          </w:p>
          <w:p w:rsidR="002343C1" w:rsidRPr="0001183A" w:rsidRDefault="002343C1" w:rsidP="002343C1">
            <w:pPr>
              <w:rPr>
                <w:rFonts w:asciiTheme="minorHAnsi" w:hAnsiTheme="minorHAnsi"/>
              </w:rPr>
            </w:pPr>
          </w:p>
          <w:p w:rsidR="002343C1" w:rsidRPr="0001183A" w:rsidRDefault="002343C1" w:rsidP="002343C1">
            <w:pPr>
              <w:rPr>
                <w:rFonts w:asciiTheme="minorHAnsi" w:hAnsiTheme="minorHAnsi"/>
                <w:color w:val="000000"/>
              </w:rPr>
            </w:pPr>
            <w:r w:rsidRPr="0001183A">
              <w:rPr>
                <w:rFonts w:asciiTheme="minorHAnsi" w:hAnsiTheme="minorHAnsi"/>
              </w:rPr>
              <w:t>ELACC6RI1</w:t>
            </w:r>
            <w:r w:rsidR="0074343C">
              <w:rPr>
                <w:rFonts w:asciiTheme="minorHAnsi" w:hAnsiTheme="minorHAnsi"/>
              </w:rPr>
              <w:t>:</w:t>
            </w:r>
            <w:r w:rsidRPr="0001183A">
              <w:rPr>
                <w:rFonts w:asciiTheme="minorHAnsi" w:hAnsiTheme="minorHAnsi"/>
              </w:rPr>
              <w:t xml:space="preserve"> </w:t>
            </w:r>
            <w:r w:rsidRPr="0001183A">
              <w:rPr>
                <w:rFonts w:asciiTheme="minorHAnsi" w:hAnsiTheme="minorHAnsi"/>
                <w:color w:val="000000"/>
              </w:rPr>
              <w:t xml:space="preserve">Cite textual evidence to support analysis of what the text says explicitly as well as inferences drawn from the text. </w:t>
            </w:r>
          </w:p>
          <w:p w:rsidR="002343C1" w:rsidRPr="0001183A" w:rsidRDefault="002343C1" w:rsidP="002343C1">
            <w:pPr>
              <w:rPr>
                <w:rFonts w:asciiTheme="minorHAnsi" w:hAnsiTheme="minorHAnsi"/>
                <w:color w:val="000000"/>
              </w:rPr>
            </w:pPr>
            <w:r w:rsidRPr="0001183A">
              <w:rPr>
                <w:rFonts w:asciiTheme="minorHAnsi" w:hAnsiTheme="minorHAnsi"/>
                <w:color w:val="000000"/>
              </w:rPr>
              <w:t>ELACC6RI4</w:t>
            </w:r>
            <w:r w:rsidR="0074343C">
              <w:rPr>
                <w:rFonts w:asciiTheme="minorHAnsi" w:hAnsiTheme="minorHAnsi"/>
                <w:color w:val="000000"/>
              </w:rPr>
              <w:t>:</w:t>
            </w:r>
            <w:r w:rsidRPr="0001183A">
              <w:rPr>
                <w:rFonts w:asciiTheme="minorHAnsi" w:hAnsiTheme="minorHAnsi"/>
                <w:color w:val="000000"/>
              </w:rPr>
              <w:t xml:space="preserve"> Determine the meaning of words and phrases as they are used in text, including figurative, connotative, and technical meanings.</w:t>
            </w:r>
          </w:p>
          <w:p w:rsidR="002343C1" w:rsidRPr="0001183A" w:rsidRDefault="002343C1" w:rsidP="002343C1">
            <w:pPr>
              <w:rPr>
                <w:rFonts w:asciiTheme="minorHAnsi" w:hAnsiTheme="minorHAnsi"/>
                <w:color w:val="000000"/>
              </w:rPr>
            </w:pPr>
            <w:r w:rsidRPr="0001183A">
              <w:rPr>
                <w:rFonts w:asciiTheme="minorHAnsi" w:hAnsiTheme="minorHAnsi"/>
              </w:rPr>
              <w:t>ELACC6W2</w:t>
            </w:r>
            <w:r w:rsidR="0074343C">
              <w:rPr>
                <w:rFonts w:asciiTheme="minorHAnsi" w:hAnsiTheme="minorHAnsi"/>
              </w:rPr>
              <w:t>:</w:t>
            </w:r>
            <w:r w:rsidRPr="0001183A">
              <w:rPr>
                <w:rFonts w:asciiTheme="minorHAnsi" w:hAnsiTheme="minorHAnsi"/>
              </w:rPr>
              <w:t xml:space="preserve"> </w:t>
            </w:r>
            <w:r w:rsidRPr="0001183A">
              <w:rPr>
                <w:rFonts w:asciiTheme="minorHAnsi" w:hAnsiTheme="minorHAnsi"/>
                <w:color w:val="000000"/>
              </w:rPr>
              <w:t xml:space="preserve">Write informative/explanatory texts to examine a topic and convey ideas, concepts, and information through the selection, organization, and analysis of relevant content. </w:t>
            </w:r>
          </w:p>
          <w:p w:rsidR="0074343C" w:rsidRDefault="002343C1" w:rsidP="0074343C">
            <w:pPr>
              <w:pStyle w:val="Pa4"/>
              <w:numPr>
                <w:ilvl w:val="0"/>
                <w:numId w:val="23"/>
              </w:numPr>
              <w:rPr>
                <w:rFonts w:asciiTheme="minorHAnsi" w:eastAsia="Calibri" w:hAnsiTheme="minorHAnsi" w:cs="Times New Roman"/>
                <w:color w:val="000000"/>
                <w:sz w:val="22"/>
                <w:szCs w:val="22"/>
              </w:rPr>
            </w:pPr>
            <w:r w:rsidRPr="0001183A">
              <w:rPr>
                <w:rFonts w:asciiTheme="minorHAnsi" w:eastAsia="Calibri" w:hAnsiTheme="minorHAnsi" w:cs="Times New Roman"/>
                <w:color w:val="000000"/>
                <w:sz w:val="22"/>
                <w:szCs w:val="22"/>
              </w:rPr>
              <w:t xml:space="preserve">Introduce a topic; organize ideas, concepts, and information, using strategies such as definition, classification, comparison/ contrast, </w:t>
            </w:r>
          </w:p>
          <w:p w:rsidR="0074343C" w:rsidRDefault="0074343C" w:rsidP="0074343C">
            <w:pPr>
              <w:pStyle w:val="Pa4"/>
              <w:ind w:left="720"/>
              <w:rPr>
                <w:rFonts w:asciiTheme="minorHAnsi" w:eastAsia="Calibri" w:hAnsiTheme="minorHAnsi" w:cs="Times New Roman"/>
                <w:color w:val="000000"/>
                <w:sz w:val="22"/>
                <w:szCs w:val="22"/>
              </w:rPr>
            </w:pPr>
            <w:r>
              <w:rPr>
                <w:rFonts w:asciiTheme="minorHAnsi" w:eastAsia="Calibri" w:hAnsiTheme="minorHAnsi" w:cs="Times New Roman"/>
                <w:color w:val="000000"/>
                <w:sz w:val="22"/>
                <w:szCs w:val="22"/>
              </w:rPr>
              <w:t xml:space="preserve">        </w:t>
            </w:r>
            <w:r w:rsidR="002343C1" w:rsidRPr="0001183A">
              <w:rPr>
                <w:rFonts w:asciiTheme="minorHAnsi" w:eastAsia="Calibri" w:hAnsiTheme="minorHAnsi" w:cs="Times New Roman"/>
                <w:color w:val="000000"/>
                <w:sz w:val="22"/>
                <w:szCs w:val="22"/>
              </w:rPr>
              <w:t xml:space="preserve">and cause/effect; include formatting (e.g., headings), graphics (e.g., charts, tables), and multimedia when useful to aiding </w:t>
            </w:r>
            <w:r>
              <w:rPr>
                <w:rFonts w:asciiTheme="minorHAnsi" w:eastAsia="Calibri" w:hAnsiTheme="minorHAnsi" w:cs="Times New Roman"/>
                <w:color w:val="000000"/>
                <w:sz w:val="22"/>
                <w:szCs w:val="22"/>
              </w:rPr>
              <w:t xml:space="preserve">  </w:t>
            </w:r>
          </w:p>
          <w:p w:rsidR="002343C1" w:rsidRPr="0001183A" w:rsidRDefault="0074343C" w:rsidP="0074343C">
            <w:pPr>
              <w:pStyle w:val="Pa4"/>
              <w:ind w:left="720"/>
              <w:rPr>
                <w:rFonts w:asciiTheme="minorHAnsi" w:eastAsia="Calibri" w:hAnsiTheme="minorHAnsi" w:cs="Times New Roman"/>
                <w:color w:val="000000"/>
                <w:sz w:val="22"/>
                <w:szCs w:val="22"/>
              </w:rPr>
            </w:pPr>
            <w:r>
              <w:rPr>
                <w:rFonts w:asciiTheme="minorHAnsi" w:eastAsia="Calibri" w:hAnsiTheme="minorHAnsi" w:cs="Times New Roman"/>
                <w:color w:val="000000"/>
                <w:sz w:val="22"/>
                <w:szCs w:val="22"/>
              </w:rPr>
              <w:t xml:space="preserve">        </w:t>
            </w:r>
            <w:proofErr w:type="gramStart"/>
            <w:r w:rsidR="002343C1" w:rsidRPr="0001183A">
              <w:rPr>
                <w:rFonts w:asciiTheme="minorHAnsi" w:eastAsia="Calibri" w:hAnsiTheme="minorHAnsi" w:cs="Times New Roman"/>
                <w:color w:val="000000"/>
                <w:sz w:val="22"/>
                <w:szCs w:val="22"/>
              </w:rPr>
              <w:t>comprehension</w:t>
            </w:r>
            <w:proofErr w:type="gramEnd"/>
            <w:r w:rsidR="002343C1" w:rsidRPr="0001183A">
              <w:rPr>
                <w:rFonts w:asciiTheme="minorHAnsi" w:eastAsia="Calibri" w:hAnsiTheme="minorHAnsi" w:cs="Times New Roman"/>
                <w:color w:val="000000"/>
                <w:sz w:val="22"/>
                <w:szCs w:val="22"/>
              </w:rPr>
              <w:t xml:space="preserve">. </w:t>
            </w:r>
          </w:p>
          <w:p w:rsidR="002343C1" w:rsidRPr="0001183A" w:rsidRDefault="002343C1" w:rsidP="002343C1">
            <w:pPr>
              <w:rPr>
                <w:rFonts w:asciiTheme="minorHAnsi" w:hAnsiTheme="minorHAnsi"/>
              </w:rPr>
            </w:pPr>
          </w:p>
        </w:tc>
      </w:tr>
      <w:tr w:rsidR="002343C1" w:rsidRPr="0001183A" w:rsidTr="002343C1">
        <w:tc>
          <w:tcPr>
            <w:tcW w:w="13176" w:type="dxa"/>
          </w:tcPr>
          <w:p w:rsidR="002343C1" w:rsidRPr="0001183A" w:rsidRDefault="002343C1" w:rsidP="002343C1">
            <w:pPr>
              <w:rPr>
                <w:rFonts w:asciiTheme="minorHAnsi" w:hAnsiTheme="minorHAnsi"/>
              </w:rPr>
            </w:pPr>
            <w:r w:rsidRPr="0001183A">
              <w:rPr>
                <w:rFonts w:asciiTheme="minorHAnsi" w:hAnsiTheme="minorHAnsi"/>
              </w:rPr>
              <w:t xml:space="preserve">Supporting (#/Deconstructed Standards) </w:t>
            </w:r>
          </w:p>
          <w:p w:rsidR="002343C1" w:rsidRPr="0001183A" w:rsidRDefault="002343C1" w:rsidP="002343C1">
            <w:pPr>
              <w:rPr>
                <w:rFonts w:asciiTheme="minorHAnsi" w:hAnsiTheme="minorHAnsi"/>
              </w:rPr>
            </w:pPr>
          </w:p>
          <w:p w:rsidR="0074343C" w:rsidRDefault="002343C1" w:rsidP="002343C1">
            <w:pPr>
              <w:pStyle w:val="Pa4"/>
              <w:ind w:left="360" w:hanging="360"/>
              <w:rPr>
                <w:rFonts w:asciiTheme="minorHAnsi" w:eastAsia="Calibri" w:hAnsiTheme="minorHAnsi" w:cs="Times New Roman"/>
                <w:sz w:val="22"/>
                <w:szCs w:val="22"/>
              </w:rPr>
            </w:pPr>
            <w:r w:rsidRPr="0001183A">
              <w:rPr>
                <w:rFonts w:asciiTheme="minorHAnsi" w:eastAsia="Calibri" w:hAnsiTheme="minorHAnsi" w:cs="Times New Roman"/>
                <w:sz w:val="22"/>
                <w:szCs w:val="22"/>
              </w:rPr>
              <w:t>ELACC6SL1</w:t>
            </w:r>
            <w:r w:rsidR="0074343C">
              <w:rPr>
                <w:rFonts w:asciiTheme="minorHAnsi" w:eastAsia="Calibri" w:hAnsiTheme="minorHAnsi" w:cs="Times New Roman"/>
                <w:sz w:val="22"/>
                <w:szCs w:val="22"/>
              </w:rPr>
              <w:t>:</w:t>
            </w:r>
            <w:r w:rsidRPr="0001183A">
              <w:rPr>
                <w:rFonts w:asciiTheme="minorHAnsi" w:eastAsia="Calibri" w:hAnsiTheme="minorHAnsi" w:cs="Times New Roman"/>
                <w:sz w:val="22"/>
                <w:szCs w:val="22"/>
              </w:rPr>
              <w:t xml:space="preserve"> Engage effectively in a range of collaborative discussions (one-on-one, in groups, and teacher-led) with diverse partners on grade 6</w:t>
            </w:r>
          </w:p>
          <w:p w:rsidR="002343C1" w:rsidRPr="0001183A" w:rsidRDefault="002343C1" w:rsidP="002343C1">
            <w:pPr>
              <w:pStyle w:val="Pa4"/>
              <w:ind w:left="360" w:hanging="360"/>
              <w:rPr>
                <w:rFonts w:asciiTheme="minorHAnsi" w:eastAsia="Calibri" w:hAnsiTheme="minorHAnsi" w:cs="Times New Roman"/>
                <w:sz w:val="22"/>
                <w:szCs w:val="22"/>
              </w:rPr>
            </w:pPr>
            <w:r w:rsidRPr="0001183A">
              <w:rPr>
                <w:rFonts w:asciiTheme="minorHAnsi" w:eastAsia="Calibri" w:hAnsiTheme="minorHAnsi" w:cs="Times New Roman"/>
                <w:sz w:val="22"/>
                <w:szCs w:val="22"/>
              </w:rPr>
              <w:t xml:space="preserve">topics, texts, and issues, </w:t>
            </w:r>
          </w:p>
          <w:p w:rsidR="002343C1" w:rsidRPr="0001183A" w:rsidRDefault="002343C1" w:rsidP="002343C1">
            <w:pPr>
              <w:pStyle w:val="Pa4"/>
              <w:ind w:left="1080" w:hanging="360"/>
              <w:rPr>
                <w:rFonts w:asciiTheme="minorHAnsi" w:eastAsia="Calibri" w:hAnsiTheme="minorHAnsi" w:cs="Times New Roman"/>
                <w:sz w:val="22"/>
                <w:szCs w:val="22"/>
              </w:rPr>
            </w:pPr>
            <w:r w:rsidRPr="0001183A">
              <w:rPr>
                <w:rFonts w:asciiTheme="minorHAnsi" w:eastAsia="Calibri" w:hAnsiTheme="minorHAnsi" w:cs="Times New Roman"/>
                <w:sz w:val="22"/>
                <w:szCs w:val="22"/>
              </w:rPr>
              <w:t xml:space="preserve">b. Follow rules for collegial discussions, set specific goals and deadlines, and define individual roles as needed. </w:t>
            </w:r>
          </w:p>
          <w:p w:rsidR="002343C1" w:rsidRPr="0001183A" w:rsidRDefault="002343C1" w:rsidP="002343C1">
            <w:pPr>
              <w:rPr>
                <w:rFonts w:asciiTheme="minorHAnsi" w:hAnsiTheme="minorHAnsi"/>
              </w:rPr>
            </w:pPr>
          </w:p>
          <w:p w:rsidR="002343C1" w:rsidRPr="0001183A" w:rsidRDefault="002343C1" w:rsidP="0074343C">
            <w:pPr>
              <w:rPr>
                <w:rFonts w:asciiTheme="minorHAnsi" w:hAnsiTheme="minorHAnsi"/>
              </w:rPr>
            </w:pPr>
            <w:r w:rsidRPr="0001183A">
              <w:rPr>
                <w:rFonts w:asciiTheme="minorHAnsi" w:hAnsiTheme="minorHAnsi"/>
              </w:rPr>
              <w:lastRenderedPageBreak/>
              <w:t>ELACC6L6</w:t>
            </w:r>
            <w:r w:rsidR="0074343C">
              <w:rPr>
                <w:rFonts w:asciiTheme="minorHAnsi" w:hAnsiTheme="minorHAnsi"/>
              </w:rPr>
              <w:t>:</w:t>
            </w:r>
            <w:r w:rsidRPr="0001183A">
              <w:rPr>
                <w:rFonts w:asciiTheme="minorHAnsi" w:hAnsiTheme="minorHAnsi"/>
              </w:rPr>
              <w:t xml:space="preserve"> </w:t>
            </w:r>
            <w:r w:rsidRPr="0001183A">
              <w:rPr>
                <w:rFonts w:asciiTheme="minorHAnsi" w:hAnsiTheme="minorHAnsi"/>
                <w:color w:val="000000"/>
              </w:rPr>
              <w:t xml:space="preserve">Acquire and use accurately grade-appropriate general academic and domain-specific words and phrases; gather vocabulary knowledge when considering a word or phrase important to comprehension or expression. </w:t>
            </w:r>
          </w:p>
          <w:p w:rsidR="002343C1" w:rsidRPr="0001183A" w:rsidRDefault="002343C1" w:rsidP="002343C1">
            <w:pPr>
              <w:rPr>
                <w:rFonts w:asciiTheme="minorHAnsi" w:hAnsiTheme="minorHAnsi"/>
              </w:rPr>
            </w:pPr>
          </w:p>
        </w:tc>
      </w:tr>
    </w:tbl>
    <w:p w:rsidR="0074343C" w:rsidRDefault="0074343C" w:rsidP="002343C1">
      <w:pPr>
        <w:rPr>
          <w:rFonts w:asciiTheme="minorHAnsi" w:hAnsiTheme="minorHAnsi"/>
          <w:b/>
        </w:rPr>
      </w:pPr>
    </w:p>
    <w:p w:rsidR="002343C1" w:rsidRPr="0001183A" w:rsidRDefault="002343C1" w:rsidP="002343C1">
      <w:pPr>
        <w:rPr>
          <w:rFonts w:asciiTheme="minorHAnsi" w:hAnsiTheme="minorHAnsi"/>
        </w:rPr>
      </w:pPr>
      <w:r w:rsidRPr="0001183A">
        <w:rPr>
          <w:rFonts w:asciiTheme="minorHAnsi" w:hAnsiTheme="minorHAnsi"/>
          <w:b/>
        </w:rPr>
        <w:t>Learning targets</w:t>
      </w:r>
      <w:r w:rsidRPr="0001183A">
        <w:rPr>
          <w:rFonts w:asciiTheme="minorHAnsi" w:hAnsiTheme="minorHAnsi"/>
        </w:rPr>
        <w:t xml:space="preserve"> – Write 3-5 “I Can” statements of what students will understand, know, and be able to do by the end of the unit.</w:t>
      </w:r>
    </w:p>
    <w:tbl>
      <w:tblPr>
        <w:tblStyle w:val="TableGrid"/>
        <w:tblW w:w="0" w:type="auto"/>
        <w:tblLook w:val="04A0"/>
      </w:tblPr>
      <w:tblGrid>
        <w:gridCol w:w="13176"/>
      </w:tblGrid>
      <w:tr w:rsidR="002343C1" w:rsidRPr="0001183A" w:rsidTr="002343C1">
        <w:tc>
          <w:tcPr>
            <w:tcW w:w="13176" w:type="dxa"/>
          </w:tcPr>
          <w:p w:rsidR="002343C1" w:rsidRPr="0001183A" w:rsidRDefault="002343C1" w:rsidP="002343C1">
            <w:pPr>
              <w:rPr>
                <w:rFonts w:asciiTheme="minorHAnsi" w:hAnsiTheme="minorHAnsi"/>
              </w:rPr>
            </w:pPr>
          </w:p>
          <w:p w:rsidR="002343C1" w:rsidRPr="0001183A" w:rsidRDefault="002343C1" w:rsidP="002343C1">
            <w:pPr>
              <w:pStyle w:val="Pa4"/>
              <w:ind w:left="360" w:hanging="360"/>
              <w:rPr>
                <w:rFonts w:asciiTheme="minorHAnsi" w:hAnsiTheme="minorHAnsi" w:cs="Times New Roman"/>
                <w:color w:val="000000"/>
                <w:sz w:val="22"/>
                <w:szCs w:val="22"/>
              </w:rPr>
            </w:pPr>
            <w:r w:rsidRPr="0001183A">
              <w:rPr>
                <w:rFonts w:asciiTheme="minorHAnsi" w:hAnsiTheme="minorHAnsi" w:cs="Times New Roman"/>
                <w:color w:val="000000"/>
                <w:sz w:val="22"/>
                <w:szCs w:val="22"/>
              </w:rPr>
              <w:t xml:space="preserve">I can cite text-based evidence to support an analysis of literary text. </w:t>
            </w:r>
            <w:r w:rsidR="00D943A2">
              <w:rPr>
                <w:rFonts w:asciiTheme="minorHAnsi" w:hAnsiTheme="minorHAnsi" w:cs="Times New Roman"/>
                <w:color w:val="000000"/>
                <w:sz w:val="22"/>
                <w:szCs w:val="22"/>
              </w:rPr>
              <w:t>(ELACC6</w:t>
            </w:r>
            <w:r w:rsidRPr="0001183A">
              <w:rPr>
                <w:rFonts w:asciiTheme="minorHAnsi" w:hAnsiTheme="minorHAnsi" w:cs="Times New Roman"/>
                <w:color w:val="000000"/>
                <w:sz w:val="22"/>
                <w:szCs w:val="22"/>
              </w:rPr>
              <w:t>RI1</w:t>
            </w:r>
            <w:r w:rsidR="00D943A2">
              <w:rPr>
                <w:rFonts w:asciiTheme="minorHAnsi" w:hAnsiTheme="minorHAnsi" w:cs="Times New Roman"/>
                <w:color w:val="000000"/>
                <w:sz w:val="22"/>
                <w:szCs w:val="22"/>
              </w:rPr>
              <w:t>)</w:t>
            </w:r>
          </w:p>
          <w:p w:rsidR="002343C1" w:rsidRPr="0001183A" w:rsidRDefault="002343C1" w:rsidP="002343C1">
            <w:pPr>
              <w:pStyle w:val="Pa4"/>
              <w:ind w:left="360" w:hanging="360"/>
              <w:rPr>
                <w:rFonts w:asciiTheme="minorHAnsi" w:hAnsiTheme="minorHAnsi" w:cs="Times New Roman"/>
                <w:color w:val="000000"/>
                <w:sz w:val="22"/>
                <w:szCs w:val="22"/>
              </w:rPr>
            </w:pPr>
            <w:r w:rsidRPr="0001183A">
              <w:rPr>
                <w:rFonts w:asciiTheme="minorHAnsi" w:hAnsiTheme="minorHAnsi" w:cs="Times New Roman"/>
                <w:sz w:val="22"/>
                <w:szCs w:val="22"/>
              </w:rPr>
              <w:t xml:space="preserve">I can determine the figurative, connotative, and technical meanings of words and phrases as they are used in a text. </w:t>
            </w:r>
            <w:r w:rsidR="00D943A2">
              <w:rPr>
                <w:rFonts w:asciiTheme="minorHAnsi" w:hAnsiTheme="minorHAnsi" w:cs="Times New Roman"/>
                <w:sz w:val="22"/>
                <w:szCs w:val="22"/>
              </w:rPr>
              <w:t>(ELACC6</w:t>
            </w:r>
            <w:r w:rsidRPr="0001183A">
              <w:rPr>
                <w:rFonts w:asciiTheme="minorHAnsi" w:hAnsiTheme="minorHAnsi" w:cs="Times New Roman"/>
                <w:sz w:val="22"/>
                <w:szCs w:val="22"/>
              </w:rPr>
              <w:t>RI4</w:t>
            </w:r>
            <w:r w:rsidR="00D943A2">
              <w:rPr>
                <w:rFonts w:asciiTheme="minorHAnsi" w:hAnsiTheme="minorHAnsi" w:cs="Times New Roman"/>
                <w:sz w:val="22"/>
                <w:szCs w:val="22"/>
              </w:rPr>
              <w:t>)</w:t>
            </w:r>
          </w:p>
          <w:p w:rsidR="002343C1" w:rsidRPr="0001183A" w:rsidRDefault="002343C1" w:rsidP="002343C1">
            <w:pPr>
              <w:pStyle w:val="Pa4"/>
              <w:ind w:left="360" w:hanging="360"/>
              <w:rPr>
                <w:rFonts w:asciiTheme="minorHAnsi" w:hAnsiTheme="minorHAnsi" w:cs="Times New Roman"/>
                <w:color w:val="000000"/>
                <w:sz w:val="22"/>
                <w:szCs w:val="22"/>
              </w:rPr>
            </w:pPr>
            <w:r w:rsidRPr="0001183A">
              <w:rPr>
                <w:rFonts w:asciiTheme="minorHAnsi" w:hAnsiTheme="minorHAnsi" w:cs="Times New Roman"/>
                <w:color w:val="000000"/>
                <w:sz w:val="22"/>
                <w:szCs w:val="22"/>
              </w:rPr>
              <w:t xml:space="preserve">I can write informative/explanatory texts that convey ideas and concepts using relevant information that is carefully selected and organized. </w:t>
            </w:r>
          </w:p>
          <w:p w:rsidR="002343C1" w:rsidRPr="0001183A" w:rsidRDefault="002343C1" w:rsidP="002343C1">
            <w:pPr>
              <w:pStyle w:val="Pa4"/>
              <w:ind w:left="360" w:hanging="360"/>
              <w:rPr>
                <w:rFonts w:asciiTheme="minorHAnsi" w:hAnsiTheme="minorHAnsi" w:cs="Times New Roman"/>
                <w:color w:val="000000"/>
                <w:sz w:val="22"/>
                <w:szCs w:val="22"/>
              </w:rPr>
            </w:pPr>
            <w:r w:rsidRPr="0001183A">
              <w:rPr>
                <w:rFonts w:asciiTheme="minorHAnsi" w:hAnsiTheme="minorHAnsi" w:cs="Times New Roman"/>
                <w:color w:val="000000"/>
                <w:sz w:val="22"/>
                <w:szCs w:val="22"/>
              </w:rPr>
              <w:t xml:space="preserve">I can introduce a topic. </w:t>
            </w:r>
            <w:r w:rsidR="00D943A2">
              <w:rPr>
                <w:rFonts w:asciiTheme="minorHAnsi" w:hAnsiTheme="minorHAnsi" w:cs="Times New Roman"/>
                <w:color w:val="000000"/>
                <w:sz w:val="22"/>
                <w:szCs w:val="22"/>
              </w:rPr>
              <w:t>(ELACC6</w:t>
            </w:r>
            <w:r w:rsidRPr="0001183A">
              <w:rPr>
                <w:rFonts w:asciiTheme="minorHAnsi" w:hAnsiTheme="minorHAnsi" w:cs="Times New Roman"/>
                <w:color w:val="000000"/>
                <w:sz w:val="22"/>
                <w:szCs w:val="22"/>
              </w:rPr>
              <w:t>W2a</w:t>
            </w:r>
            <w:r w:rsidR="00D943A2">
              <w:rPr>
                <w:rFonts w:asciiTheme="minorHAnsi" w:hAnsiTheme="minorHAnsi" w:cs="Times New Roman"/>
                <w:color w:val="000000"/>
                <w:sz w:val="22"/>
                <w:szCs w:val="22"/>
              </w:rPr>
              <w:t>)</w:t>
            </w:r>
          </w:p>
          <w:p w:rsidR="002343C1" w:rsidRPr="0001183A" w:rsidRDefault="002343C1" w:rsidP="002343C1">
            <w:pPr>
              <w:rPr>
                <w:rFonts w:asciiTheme="minorHAnsi" w:hAnsiTheme="minorHAnsi"/>
              </w:rPr>
            </w:pPr>
          </w:p>
        </w:tc>
      </w:tr>
    </w:tbl>
    <w:p w:rsidR="002343C1" w:rsidRPr="0001183A" w:rsidRDefault="002343C1" w:rsidP="002343C1">
      <w:pPr>
        <w:rPr>
          <w:rFonts w:asciiTheme="minorHAnsi" w:hAnsiTheme="minorHAnsi"/>
          <w:b/>
        </w:rPr>
      </w:pPr>
    </w:p>
    <w:p w:rsidR="002343C1" w:rsidRPr="0001183A" w:rsidRDefault="002343C1" w:rsidP="002343C1">
      <w:pPr>
        <w:rPr>
          <w:rFonts w:asciiTheme="minorHAnsi" w:hAnsiTheme="minorHAnsi"/>
        </w:rPr>
      </w:pPr>
      <w:r w:rsidRPr="0001183A">
        <w:rPr>
          <w:rFonts w:asciiTheme="minorHAnsi" w:hAnsiTheme="minorHAnsi"/>
          <w:b/>
        </w:rPr>
        <w:t>Formative/Summative Performance-based Assessment</w:t>
      </w:r>
      <w:r w:rsidRPr="0001183A">
        <w:rPr>
          <w:rFonts w:asciiTheme="minorHAnsi" w:hAnsiTheme="minorHAnsi"/>
        </w:rPr>
        <w:t xml:space="preserve"> – Describe the assessments for determining if the unit standards are met. Attach scoring guide. </w:t>
      </w:r>
    </w:p>
    <w:tbl>
      <w:tblPr>
        <w:tblStyle w:val="TableGrid"/>
        <w:tblW w:w="0" w:type="auto"/>
        <w:tblLook w:val="04A0"/>
      </w:tblPr>
      <w:tblGrid>
        <w:gridCol w:w="13176"/>
      </w:tblGrid>
      <w:tr w:rsidR="002343C1" w:rsidRPr="0001183A" w:rsidTr="002343C1">
        <w:tc>
          <w:tcPr>
            <w:tcW w:w="13176" w:type="dxa"/>
          </w:tcPr>
          <w:p w:rsidR="002343C1" w:rsidRPr="0001183A" w:rsidRDefault="002343C1" w:rsidP="002343C1">
            <w:pPr>
              <w:rPr>
                <w:rFonts w:asciiTheme="minorHAnsi" w:hAnsiTheme="minorHAnsi"/>
              </w:rPr>
            </w:pPr>
            <w:r w:rsidRPr="0001183A">
              <w:rPr>
                <w:rFonts w:asciiTheme="minorHAnsi" w:hAnsiTheme="minorHAnsi"/>
              </w:rPr>
              <w:t>Formative (ELACC6RI1, ELACC6W2):</w:t>
            </w:r>
          </w:p>
          <w:p w:rsidR="002343C1" w:rsidRPr="0001183A" w:rsidRDefault="002343C1" w:rsidP="002343C1">
            <w:pPr>
              <w:tabs>
                <w:tab w:val="left" w:pos="7565"/>
              </w:tabs>
              <w:rPr>
                <w:rFonts w:asciiTheme="minorHAnsi" w:hAnsiTheme="minorHAnsi"/>
              </w:rPr>
            </w:pPr>
          </w:p>
          <w:p w:rsidR="002343C1" w:rsidRPr="0001183A" w:rsidRDefault="002343C1" w:rsidP="002343C1">
            <w:pPr>
              <w:tabs>
                <w:tab w:val="left" w:pos="7565"/>
              </w:tabs>
              <w:rPr>
                <w:rFonts w:asciiTheme="minorHAnsi" w:hAnsiTheme="minorHAnsi"/>
              </w:rPr>
            </w:pPr>
            <w:r w:rsidRPr="0001183A">
              <w:rPr>
                <w:rFonts w:asciiTheme="minorHAnsi" w:hAnsiTheme="minorHAnsi"/>
              </w:rPr>
              <w:t xml:space="preserve">Exit Ticket: Have students consider the various forms of texts used in the lesson. Which gave them the most insight into the dangers and consequences of bullying? Students must use their graphic organizers (Cornell notes), discussions, and evidence from the text(s) to produce a paragraph that supports their view.  Students will be given a scoring guide to ensure they have mastered the standard.  </w:t>
            </w:r>
          </w:p>
          <w:p w:rsidR="002343C1" w:rsidRPr="0001183A" w:rsidRDefault="002343C1" w:rsidP="002343C1">
            <w:pPr>
              <w:tabs>
                <w:tab w:val="left" w:pos="7565"/>
              </w:tabs>
              <w:rPr>
                <w:rFonts w:asciiTheme="minorHAnsi" w:hAnsiTheme="minorHAnsi"/>
              </w:rPr>
            </w:pPr>
          </w:p>
          <w:p w:rsidR="002343C1" w:rsidRPr="0001183A" w:rsidRDefault="002343C1" w:rsidP="002343C1">
            <w:pPr>
              <w:tabs>
                <w:tab w:val="left" w:pos="7565"/>
              </w:tabs>
              <w:rPr>
                <w:rFonts w:asciiTheme="minorHAnsi" w:hAnsiTheme="minorHAnsi"/>
              </w:rPr>
            </w:pPr>
            <w:r w:rsidRPr="0001183A">
              <w:rPr>
                <w:rFonts w:asciiTheme="minorHAnsi" w:hAnsiTheme="minorHAnsi"/>
              </w:rPr>
              <w:t>The following items will be on the scoring guide:</w:t>
            </w:r>
          </w:p>
          <w:p w:rsidR="002343C1" w:rsidRPr="0001183A" w:rsidRDefault="002343C1" w:rsidP="002343C1">
            <w:pPr>
              <w:pStyle w:val="ListParagraph"/>
              <w:numPr>
                <w:ilvl w:val="0"/>
                <w:numId w:val="6"/>
              </w:numPr>
              <w:rPr>
                <w:rFonts w:asciiTheme="minorHAnsi" w:hAnsiTheme="minorHAnsi"/>
              </w:rPr>
            </w:pPr>
            <w:r w:rsidRPr="0001183A">
              <w:rPr>
                <w:rFonts w:asciiTheme="minorHAnsi" w:hAnsiTheme="minorHAnsi"/>
              </w:rPr>
              <w:t>Introduced his/her topic clearly</w:t>
            </w:r>
          </w:p>
          <w:p w:rsidR="002343C1" w:rsidRPr="0001183A" w:rsidRDefault="002343C1" w:rsidP="002343C1">
            <w:pPr>
              <w:pStyle w:val="ListParagraph"/>
              <w:numPr>
                <w:ilvl w:val="0"/>
                <w:numId w:val="6"/>
              </w:numPr>
              <w:rPr>
                <w:rFonts w:asciiTheme="minorHAnsi" w:hAnsiTheme="minorHAnsi"/>
              </w:rPr>
            </w:pPr>
            <w:r w:rsidRPr="0001183A">
              <w:rPr>
                <w:rFonts w:asciiTheme="minorHAnsi" w:hAnsiTheme="minorHAnsi"/>
              </w:rPr>
              <w:t>Provided clear and logical explanations for their choice</w:t>
            </w:r>
          </w:p>
          <w:p w:rsidR="002343C1" w:rsidRPr="0001183A" w:rsidRDefault="002343C1" w:rsidP="002343C1">
            <w:pPr>
              <w:pStyle w:val="ListParagraph"/>
              <w:numPr>
                <w:ilvl w:val="0"/>
                <w:numId w:val="6"/>
              </w:numPr>
              <w:rPr>
                <w:rFonts w:asciiTheme="minorHAnsi" w:hAnsiTheme="minorHAnsi"/>
              </w:rPr>
            </w:pPr>
            <w:r w:rsidRPr="0001183A">
              <w:rPr>
                <w:rFonts w:asciiTheme="minorHAnsi" w:hAnsiTheme="minorHAnsi"/>
              </w:rPr>
              <w:t>Cited evidence from the source</w:t>
            </w:r>
          </w:p>
          <w:p w:rsidR="002343C1" w:rsidRPr="0001183A" w:rsidRDefault="002343C1" w:rsidP="002343C1">
            <w:pPr>
              <w:rPr>
                <w:rFonts w:asciiTheme="minorHAnsi" w:hAnsiTheme="minorHAnsi"/>
              </w:rPr>
            </w:pPr>
          </w:p>
          <w:p w:rsidR="002343C1" w:rsidRPr="0001183A" w:rsidRDefault="002343C1" w:rsidP="002343C1">
            <w:pPr>
              <w:rPr>
                <w:rFonts w:asciiTheme="minorHAnsi" w:hAnsiTheme="minorHAnsi"/>
              </w:rPr>
            </w:pPr>
          </w:p>
          <w:tbl>
            <w:tblPr>
              <w:tblStyle w:val="TableGrid"/>
              <w:tblW w:w="0" w:type="auto"/>
              <w:tblLook w:val="04A0"/>
            </w:tblPr>
            <w:tblGrid>
              <w:gridCol w:w="3238"/>
              <w:gridCol w:w="3238"/>
              <w:gridCol w:w="3237"/>
              <w:gridCol w:w="3237"/>
            </w:tblGrid>
            <w:tr w:rsidR="002343C1" w:rsidRPr="0001183A" w:rsidTr="002343C1">
              <w:tc>
                <w:tcPr>
                  <w:tcW w:w="3294" w:type="dxa"/>
                </w:tcPr>
                <w:p w:rsidR="002343C1" w:rsidRPr="0001183A" w:rsidRDefault="002343C1" w:rsidP="002343C1">
                  <w:pPr>
                    <w:jc w:val="center"/>
                    <w:rPr>
                      <w:rFonts w:asciiTheme="minorHAnsi" w:hAnsiTheme="minorHAnsi"/>
                    </w:rPr>
                  </w:pPr>
                </w:p>
              </w:tc>
              <w:tc>
                <w:tcPr>
                  <w:tcW w:w="3294" w:type="dxa"/>
                </w:tcPr>
                <w:p w:rsidR="002343C1" w:rsidRPr="0001183A" w:rsidRDefault="002343C1" w:rsidP="002343C1">
                  <w:pPr>
                    <w:jc w:val="center"/>
                    <w:rPr>
                      <w:rFonts w:asciiTheme="minorHAnsi" w:hAnsiTheme="minorHAnsi"/>
                    </w:rPr>
                  </w:pPr>
                  <w:r w:rsidRPr="0001183A">
                    <w:rPr>
                      <w:rFonts w:asciiTheme="minorHAnsi" w:hAnsiTheme="minorHAnsi"/>
                    </w:rPr>
                    <w:t>1</w:t>
                  </w:r>
                </w:p>
              </w:tc>
              <w:tc>
                <w:tcPr>
                  <w:tcW w:w="3294" w:type="dxa"/>
                </w:tcPr>
                <w:p w:rsidR="002343C1" w:rsidRPr="0001183A" w:rsidRDefault="002343C1" w:rsidP="002343C1">
                  <w:pPr>
                    <w:jc w:val="center"/>
                    <w:rPr>
                      <w:rFonts w:asciiTheme="minorHAnsi" w:hAnsiTheme="minorHAnsi"/>
                    </w:rPr>
                  </w:pPr>
                  <w:r w:rsidRPr="0001183A">
                    <w:rPr>
                      <w:rFonts w:asciiTheme="minorHAnsi" w:hAnsiTheme="minorHAnsi"/>
                    </w:rPr>
                    <w:t>2</w:t>
                  </w:r>
                </w:p>
              </w:tc>
              <w:tc>
                <w:tcPr>
                  <w:tcW w:w="3294" w:type="dxa"/>
                </w:tcPr>
                <w:p w:rsidR="002343C1" w:rsidRPr="0001183A" w:rsidRDefault="002343C1" w:rsidP="002343C1">
                  <w:pPr>
                    <w:jc w:val="center"/>
                    <w:rPr>
                      <w:rFonts w:asciiTheme="minorHAnsi" w:hAnsiTheme="minorHAnsi"/>
                    </w:rPr>
                  </w:pPr>
                  <w:r w:rsidRPr="0001183A">
                    <w:rPr>
                      <w:rFonts w:asciiTheme="minorHAnsi" w:hAnsiTheme="minorHAnsi"/>
                    </w:rPr>
                    <w:t>3</w:t>
                  </w:r>
                </w:p>
              </w:tc>
            </w:tr>
            <w:tr w:rsidR="002343C1" w:rsidRPr="0001183A" w:rsidTr="002343C1">
              <w:tc>
                <w:tcPr>
                  <w:tcW w:w="3294" w:type="dxa"/>
                </w:tcPr>
                <w:p w:rsidR="002343C1" w:rsidRPr="0001183A" w:rsidRDefault="002343C1" w:rsidP="002343C1">
                  <w:pPr>
                    <w:rPr>
                      <w:rFonts w:asciiTheme="minorHAnsi" w:hAnsiTheme="minorHAnsi"/>
                    </w:rPr>
                  </w:pPr>
                  <w:r w:rsidRPr="0001183A">
                    <w:rPr>
                      <w:rFonts w:asciiTheme="minorHAnsi" w:hAnsiTheme="minorHAnsi"/>
                    </w:rPr>
                    <w:t>Did I introduce my topic clearly?</w:t>
                  </w:r>
                </w:p>
              </w:tc>
              <w:tc>
                <w:tcPr>
                  <w:tcW w:w="3294" w:type="dxa"/>
                </w:tcPr>
                <w:p w:rsidR="002343C1" w:rsidRPr="0001183A" w:rsidRDefault="002343C1" w:rsidP="002343C1">
                  <w:pPr>
                    <w:rPr>
                      <w:rFonts w:asciiTheme="minorHAnsi" w:hAnsiTheme="minorHAnsi"/>
                    </w:rPr>
                  </w:pPr>
                  <w:r w:rsidRPr="0001183A">
                    <w:rPr>
                      <w:rFonts w:asciiTheme="minorHAnsi" w:hAnsiTheme="minorHAnsi"/>
                    </w:rPr>
                    <w:t>I did not clearly introduce my topic.</w:t>
                  </w:r>
                </w:p>
              </w:tc>
              <w:tc>
                <w:tcPr>
                  <w:tcW w:w="3294" w:type="dxa"/>
                </w:tcPr>
                <w:p w:rsidR="002343C1" w:rsidRPr="0001183A" w:rsidRDefault="002343C1" w:rsidP="002343C1">
                  <w:pPr>
                    <w:rPr>
                      <w:rFonts w:asciiTheme="minorHAnsi" w:hAnsiTheme="minorHAnsi"/>
                    </w:rPr>
                  </w:pPr>
                  <w:r w:rsidRPr="0001183A">
                    <w:rPr>
                      <w:rFonts w:asciiTheme="minorHAnsi" w:hAnsiTheme="minorHAnsi"/>
                    </w:rPr>
                    <w:t xml:space="preserve">I vaguely introduced my topic.  </w:t>
                  </w:r>
                </w:p>
              </w:tc>
              <w:tc>
                <w:tcPr>
                  <w:tcW w:w="3294" w:type="dxa"/>
                </w:tcPr>
                <w:p w:rsidR="002343C1" w:rsidRPr="0001183A" w:rsidRDefault="002343C1" w:rsidP="002343C1">
                  <w:pPr>
                    <w:rPr>
                      <w:rFonts w:asciiTheme="minorHAnsi" w:hAnsiTheme="minorHAnsi"/>
                    </w:rPr>
                  </w:pPr>
                  <w:r w:rsidRPr="0001183A">
                    <w:rPr>
                      <w:rFonts w:asciiTheme="minorHAnsi" w:hAnsiTheme="minorHAnsi"/>
                    </w:rPr>
                    <w:t>I clearly introduced my topic.</w:t>
                  </w:r>
                </w:p>
              </w:tc>
            </w:tr>
            <w:tr w:rsidR="002343C1" w:rsidRPr="0001183A" w:rsidTr="002343C1">
              <w:tc>
                <w:tcPr>
                  <w:tcW w:w="3294" w:type="dxa"/>
                </w:tcPr>
                <w:p w:rsidR="002343C1" w:rsidRPr="0001183A" w:rsidRDefault="002343C1" w:rsidP="002343C1">
                  <w:pPr>
                    <w:rPr>
                      <w:rFonts w:asciiTheme="minorHAnsi" w:hAnsiTheme="minorHAnsi"/>
                    </w:rPr>
                  </w:pPr>
                  <w:r w:rsidRPr="0001183A">
                    <w:rPr>
                      <w:rFonts w:asciiTheme="minorHAnsi" w:hAnsiTheme="minorHAnsi"/>
                    </w:rPr>
                    <w:t xml:space="preserve">Did I provide clear and logical </w:t>
                  </w:r>
                  <w:r w:rsidRPr="0001183A">
                    <w:rPr>
                      <w:rFonts w:asciiTheme="minorHAnsi" w:hAnsiTheme="minorHAnsi"/>
                    </w:rPr>
                    <w:lastRenderedPageBreak/>
                    <w:t>explanations for my choice?</w:t>
                  </w:r>
                </w:p>
              </w:tc>
              <w:tc>
                <w:tcPr>
                  <w:tcW w:w="3294" w:type="dxa"/>
                </w:tcPr>
                <w:p w:rsidR="002343C1" w:rsidRPr="0001183A" w:rsidRDefault="002343C1" w:rsidP="002343C1">
                  <w:pPr>
                    <w:rPr>
                      <w:rFonts w:asciiTheme="minorHAnsi" w:hAnsiTheme="minorHAnsi"/>
                    </w:rPr>
                  </w:pPr>
                  <w:r w:rsidRPr="0001183A">
                    <w:rPr>
                      <w:rFonts w:asciiTheme="minorHAnsi" w:hAnsiTheme="minorHAnsi"/>
                    </w:rPr>
                    <w:lastRenderedPageBreak/>
                    <w:t xml:space="preserve">I did not provide clear and logical </w:t>
                  </w:r>
                  <w:r w:rsidRPr="0001183A">
                    <w:rPr>
                      <w:rFonts w:asciiTheme="minorHAnsi" w:hAnsiTheme="minorHAnsi"/>
                    </w:rPr>
                    <w:lastRenderedPageBreak/>
                    <w:t>explanations for my choice.</w:t>
                  </w:r>
                </w:p>
              </w:tc>
              <w:tc>
                <w:tcPr>
                  <w:tcW w:w="3294" w:type="dxa"/>
                </w:tcPr>
                <w:p w:rsidR="002343C1" w:rsidRPr="0001183A" w:rsidRDefault="002343C1" w:rsidP="002343C1">
                  <w:pPr>
                    <w:rPr>
                      <w:rFonts w:asciiTheme="minorHAnsi" w:hAnsiTheme="minorHAnsi"/>
                    </w:rPr>
                  </w:pPr>
                  <w:r w:rsidRPr="0001183A">
                    <w:rPr>
                      <w:rFonts w:asciiTheme="minorHAnsi" w:hAnsiTheme="minorHAnsi"/>
                    </w:rPr>
                    <w:lastRenderedPageBreak/>
                    <w:t xml:space="preserve">I provided vague explanations for </w:t>
                  </w:r>
                  <w:r w:rsidRPr="0001183A">
                    <w:rPr>
                      <w:rFonts w:asciiTheme="minorHAnsi" w:hAnsiTheme="minorHAnsi"/>
                    </w:rPr>
                    <w:lastRenderedPageBreak/>
                    <w:t xml:space="preserve">my choice. </w:t>
                  </w:r>
                </w:p>
              </w:tc>
              <w:tc>
                <w:tcPr>
                  <w:tcW w:w="3294" w:type="dxa"/>
                </w:tcPr>
                <w:p w:rsidR="002343C1" w:rsidRPr="0001183A" w:rsidRDefault="002343C1" w:rsidP="002343C1">
                  <w:pPr>
                    <w:rPr>
                      <w:rFonts w:asciiTheme="minorHAnsi" w:hAnsiTheme="minorHAnsi"/>
                    </w:rPr>
                  </w:pPr>
                  <w:r w:rsidRPr="0001183A">
                    <w:rPr>
                      <w:rFonts w:asciiTheme="minorHAnsi" w:hAnsiTheme="minorHAnsi"/>
                    </w:rPr>
                    <w:lastRenderedPageBreak/>
                    <w:t xml:space="preserve">I provided clear and logical </w:t>
                  </w:r>
                  <w:r w:rsidRPr="0001183A">
                    <w:rPr>
                      <w:rFonts w:asciiTheme="minorHAnsi" w:hAnsiTheme="minorHAnsi"/>
                    </w:rPr>
                    <w:lastRenderedPageBreak/>
                    <w:t>explanations for my choice.</w:t>
                  </w:r>
                </w:p>
              </w:tc>
            </w:tr>
            <w:tr w:rsidR="002343C1" w:rsidRPr="0001183A" w:rsidTr="002343C1">
              <w:tc>
                <w:tcPr>
                  <w:tcW w:w="3294" w:type="dxa"/>
                </w:tcPr>
                <w:p w:rsidR="002343C1" w:rsidRPr="0001183A" w:rsidRDefault="002343C1" w:rsidP="002343C1">
                  <w:pPr>
                    <w:rPr>
                      <w:rFonts w:asciiTheme="minorHAnsi" w:hAnsiTheme="minorHAnsi"/>
                    </w:rPr>
                  </w:pPr>
                  <w:r w:rsidRPr="0001183A">
                    <w:rPr>
                      <w:rFonts w:asciiTheme="minorHAnsi" w:hAnsiTheme="minorHAnsi"/>
                    </w:rPr>
                    <w:lastRenderedPageBreak/>
                    <w:t>Did effectively cite evidence from my source(s) to support my ideas?</w:t>
                  </w:r>
                </w:p>
              </w:tc>
              <w:tc>
                <w:tcPr>
                  <w:tcW w:w="3294" w:type="dxa"/>
                </w:tcPr>
                <w:p w:rsidR="002343C1" w:rsidRPr="0001183A" w:rsidRDefault="002343C1" w:rsidP="002343C1">
                  <w:pPr>
                    <w:rPr>
                      <w:rFonts w:asciiTheme="minorHAnsi" w:hAnsiTheme="minorHAnsi"/>
                    </w:rPr>
                  </w:pPr>
                  <w:r w:rsidRPr="0001183A">
                    <w:rPr>
                      <w:rFonts w:asciiTheme="minorHAnsi" w:hAnsiTheme="minorHAnsi"/>
                    </w:rPr>
                    <w:t>I did not effectively cite evidence to support my ideas.</w:t>
                  </w:r>
                </w:p>
              </w:tc>
              <w:tc>
                <w:tcPr>
                  <w:tcW w:w="3294" w:type="dxa"/>
                </w:tcPr>
                <w:p w:rsidR="002343C1" w:rsidRPr="0001183A" w:rsidRDefault="002343C1" w:rsidP="002343C1">
                  <w:pPr>
                    <w:rPr>
                      <w:rFonts w:asciiTheme="minorHAnsi" w:hAnsiTheme="minorHAnsi"/>
                    </w:rPr>
                  </w:pPr>
                  <w:r w:rsidRPr="0001183A">
                    <w:rPr>
                      <w:rFonts w:asciiTheme="minorHAnsi" w:hAnsiTheme="minorHAnsi"/>
                    </w:rPr>
                    <w:t>I cited evidence that minimally supported my ideas.</w:t>
                  </w:r>
                </w:p>
              </w:tc>
              <w:tc>
                <w:tcPr>
                  <w:tcW w:w="3294" w:type="dxa"/>
                </w:tcPr>
                <w:p w:rsidR="002343C1" w:rsidRPr="0001183A" w:rsidRDefault="002343C1" w:rsidP="002343C1">
                  <w:pPr>
                    <w:rPr>
                      <w:rFonts w:asciiTheme="minorHAnsi" w:hAnsiTheme="minorHAnsi"/>
                    </w:rPr>
                  </w:pPr>
                  <w:r w:rsidRPr="0001183A">
                    <w:rPr>
                      <w:rFonts w:asciiTheme="minorHAnsi" w:hAnsiTheme="minorHAnsi"/>
                    </w:rPr>
                    <w:t xml:space="preserve">I effectively cited sources that fully supported my ideas. </w:t>
                  </w:r>
                </w:p>
              </w:tc>
            </w:tr>
          </w:tbl>
          <w:p w:rsidR="002343C1" w:rsidRPr="0001183A" w:rsidRDefault="002343C1" w:rsidP="002343C1">
            <w:pPr>
              <w:rPr>
                <w:rFonts w:asciiTheme="minorHAnsi" w:hAnsiTheme="minorHAnsi"/>
              </w:rPr>
            </w:pPr>
          </w:p>
        </w:tc>
      </w:tr>
    </w:tbl>
    <w:p w:rsidR="002343C1" w:rsidRPr="0001183A" w:rsidRDefault="002343C1" w:rsidP="002343C1">
      <w:pPr>
        <w:rPr>
          <w:rFonts w:asciiTheme="minorHAnsi" w:hAnsiTheme="minorHAnsi"/>
        </w:rPr>
      </w:pPr>
    </w:p>
    <w:p w:rsidR="002343C1" w:rsidRPr="0001183A" w:rsidRDefault="002343C1" w:rsidP="002343C1">
      <w:pPr>
        <w:rPr>
          <w:rFonts w:asciiTheme="minorHAnsi" w:hAnsiTheme="minorHAnsi"/>
        </w:rPr>
      </w:pPr>
      <w:r w:rsidRPr="0001183A">
        <w:rPr>
          <w:rFonts w:asciiTheme="minorHAnsi" w:hAnsiTheme="minorHAnsi"/>
          <w:b/>
        </w:rPr>
        <w:t xml:space="preserve">Skill Building Instructional Tasks </w:t>
      </w:r>
      <w:r w:rsidRPr="0001183A">
        <w:rPr>
          <w:rFonts w:asciiTheme="minorHAnsi" w:hAnsiTheme="minorHAnsi"/>
        </w:rPr>
        <w:t>– Describe the instructional tasks that students will engage in to meet the intent of the listed standards.  Tasks should address the key shifts in the Common Core GPS (reading closely and at increasingly complex levels, using text-based evidence, increasing academic vocabulary).  Tasks should be in a progressive order in rigor and complexity.  Include the diagnostic or pre-assessments and formative assessments at the appropriate time.  Define the type of assessment (diagnostic or formative assessment).  Describe the role of the teacher and the student.  Include strategies for differentiation and scaffolding. If available, include a sample piece of student work.  Include plan for first line remediation and enrichment.</w:t>
      </w:r>
    </w:p>
    <w:tbl>
      <w:tblPr>
        <w:tblStyle w:val="TableGrid"/>
        <w:tblW w:w="0" w:type="auto"/>
        <w:tblLook w:val="04A0"/>
      </w:tblPr>
      <w:tblGrid>
        <w:gridCol w:w="13176"/>
      </w:tblGrid>
      <w:tr w:rsidR="002343C1" w:rsidRPr="0001183A" w:rsidTr="002343C1">
        <w:tc>
          <w:tcPr>
            <w:tcW w:w="13176" w:type="dxa"/>
          </w:tcPr>
          <w:p w:rsidR="002343C1" w:rsidRPr="0001183A" w:rsidRDefault="002343C1" w:rsidP="002343C1">
            <w:pPr>
              <w:rPr>
                <w:rFonts w:asciiTheme="minorHAnsi" w:hAnsiTheme="minorHAnsi"/>
              </w:rPr>
            </w:pPr>
            <w:r w:rsidRPr="0001183A">
              <w:rPr>
                <w:rFonts w:asciiTheme="minorHAnsi" w:hAnsiTheme="minorHAnsi"/>
              </w:rPr>
              <w:t xml:space="preserve">Activator: Open the lesson by asking the question “Have you ever witnessed bullying?” Complete a quick-write identifying the characteristics of a bully and the characteristics of a victim of bullying. Allow students to discuss their ideas.  </w:t>
            </w:r>
          </w:p>
          <w:p w:rsidR="002343C1" w:rsidRPr="0001183A" w:rsidRDefault="002343C1" w:rsidP="002343C1">
            <w:pPr>
              <w:rPr>
                <w:rFonts w:asciiTheme="minorHAnsi" w:hAnsiTheme="minorHAnsi"/>
              </w:rPr>
            </w:pPr>
          </w:p>
          <w:p w:rsidR="002343C1" w:rsidRPr="0001183A" w:rsidRDefault="002343C1" w:rsidP="002343C1">
            <w:pPr>
              <w:rPr>
                <w:rFonts w:asciiTheme="minorHAnsi" w:hAnsiTheme="minorHAnsi"/>
              </w:rPr>
            </w:pPr>
            <w:r w:rsidRPr="0001183A">
              <w:rPr>
                <w:rFonts w:asciiTheme="minorHAnsi" w:hAnsiTheme="minorHAnsi"/>
              </w:rPr>
              <w:t xml:space="preserve">Instruction: </w:t>
            </w:r>
          </w:p>
          <w:p w:rsidR="002343C1" w:rsidRPr="0001183A" w:rsidRDefault="002343C1" w:rsidP="002343C1">
            <w:pPr>
              <w:pStyle w:val="ListParagraph"/>
              <w:numPr>
                <w:ilvl w:val="0"/>
                <w:numId w:val="7"/>
              </w:numPr>
              <w:rPr>
                <w:rFonts w:asciiTheme="minorHAnsi" w:hAnsiTheme="minorHAnsi"/>
              </w:rPr>
            </w:pPr>
            <w:r w:rsidRPr="0001183A">
              <w:rPr>
                <w:rFonts w:asciiTheme="minorHAnsi" w:hAnsiTheme="minorHAnsi"/>
              </w:rPr>
              <w:t>Mini-Lesson: Text Features</w:t>
            </w:r>
          </w:p>
          <w:p w:rsidR="002343C1" w:rsidRPr="0001183A" w:rsidRDefault="002343C1" w:rsidP="002343C1">
            <w:pPr>
              <w:pStyle w:val="ListParagraph"/>
              <w:numPr>
                <w:ilvl w:val="1"/>
                <w:numId w:val="7"/>
              </w:numPr>
              <w:rPr>
                <w:rFonts w:asciiTheme="minorHAnsi" w:hAnsiTheme="minorHAnsi"/>
              </w:rPr>
            </w:pPr>
            <w:r w:rsidRPr="0001183A">
              <w:rPr>
                <w:rFonts w:asciiTheme="minorHAnsi" w:hAnsiTheme="minorHAnsi"/>
              </w:rPr>
              <w:t>Option 1 - “Identify  Text Features in Nonfiction – Lesson 3 of 7</w:t>
            </w:r>
          </w:p>
          <w:p w:rsidR="002343C1" w:rsidRPr="0001183A" w:rsidRDefault="002343C1" w:rsidP="002343C1">
            <w:pPr>
              <w:pStyle w:val="ListParagraph"/>
              <w:numPr>
                <w:ilvl w:val="1"/>
                <w:numId w:val="7"/>
              </w:numPr>
              <w:rPr>
                <w:rFonts w:asciiTheme="minorHAnsi" w:hAnsiTheme="minorHAnsi"/>
              </w:rPr>
            </w:pPr>
            <w:r w:rsidRPr="0001183A">
              <w:rPr>
                <w:rFonts w:asciiTheme="minorHAnsi" w:hAnsiTheme="minorHAnsi"/>
              </w:rPr>
              <w:t>Option 2 - “Preview a Nonfiction Text – Lesson 1 of 7</w:t>
            </w:r>
          </w:p>
          <w:p w:rsidR="002343C1" w:rsidRPr="0001183A" w:rsidRDefault="002343C1" w:rsidP="002343C1">
            <w:pPr>
              <w:pStyle w:val="ListParagraph"/>
              <w:numPr>
                <w:ilvl w:val="0"/>
                <w:numId w:val="7"/>
              </w:numPr>
              <w:rPr>
                <w:rFonts w:asciiTheme="minorHAnsi" w:hAnsiTheme="minorHAnsi"/>
              </w:rPr>
            </w:pPr>
            <w:r w:rsidRPr="0001183A">
              <w:rPr>
                <w:rFonts w:asciiTheme="minorHAnsi" w:hAnsiTheme="minorHAnsi"/>
              </w:rPr>
              <w:t xml:space="preserve">Have students read and view some or all of the following, making note of text features: </w:t>
            </w:r>
          </w:p>
          <w:p w:rsidR="002343C1" w:rsidRPr="0001183A" w:rsidRDefault="002343C1" w:rsidP="002343C1">
            <w:pPr>
              <w:pStyle w:val="ListParagraph"/>
              <w:numPr>
                <w:ilvl w:val="1"/>
                <w:numId w:val="7"/>
              </w:numPr>
              <w:rPr>
                <w:rFonts w:asciiTheme="minorHAnsi" w:hAnsiTheme="minorHAnsi"/>
              </w:rPr>
            </w:pPr>
            <w:r w:rsidRPr="0001183A">
              <w:rPr>
                <w:rFonts w:asciiTheme="minorHAnsi" w:hAnsiTheme="minorHAnsi"/>
              </w:rPr>
              <w:t>“</w:t>
            </w:r>
            <w:hyperlink r:id="rId25" w:history="1">
              <w:r w:rsidRPr="0001183A">
                <w:rPr>
                  <w:rStyle w:val="Hyperlink"/>
                  <w:rFonts w:asciiTheme="minorHAnsi" w:hAnsiTheme="minorHAnsi"/>
                  <w:color w:val="auto"/>
                  <w:u w:val="none"/>
                </w:rPr>
                <w:t>School Bullying is Nothing New, But Psychologists Identify New Ways to Prevent It</w:t>
              </w:r>
            </w:hyperlink>
            <w:r w:rsidRPr="0001183A">
              <w:rPr>
                <w:rFonts w:asciiTheme="minorHAnsi" w:hAnsiTheme="minorHAnsi"/>
              </w:rPr>
              <w:t>” (list of characteristics only to compare to ideas from Activator)</w:t>
            </w:r>
          </w:p>
          <w:p w:rsidR="002343C1" w:rsidRPr="0001183A" w:rsidRDefault="002343C1" w:rsidP="002343C1">
            <w:pPr>
              <w:pStyle w:val="ListParagraph"/>
              <w:numPr>
                <w:ilvl w:val="1"/>
                <w:numId w:val="7"/>
              </w:numPr>
              <w:rPr>
                <w:rFonts w:asciiTheme="minorHAnsi" w:hAnsiTheme="minorHAnsi"/>
              </w:rPr>
            </w:pPr>
            <w:r w:rsidRPr="0001183A">
              <w:rPr>
                <w:rFonts w:asciiTheme="minorHAnsi" w:hAnsiTheme="minorHAnsi"/>
              </w:rPr>
              <w:t>“</w:t>
            </w:r>
            <w:hyperlink r:id="rId26" w:history="1">
              <w:r w:rsidRPr="0001183A">
                <w:rPr>
                  <w:rStyle w:val="Hyperlink"/>
                  <w:rFonts w:asciiTheme="minorHAnsi" w:hAnsiTheme="minorHAnsi"/>
                  <w:color w:val="auto"/>
                  <w:u w:val="none"/>
                </w:rPr>
                <w:t>Expert Interview: Bullying and How to Deal When It Happens to or Around You</w:t>
              </w:r>
            </w:hyperlink>
            <w:r w:rsidRPr="0001183A">
              <w:rPr>
                <w:rFonts w:asciiTheme="minorHAnsi" w:hAnsiTheme="minorHAnsi"/>
              </w:rPr>
              <w:t>”</w:t>
            </w:r>
          </w:p>
          <w:p w:rsidR="002343C1" w:rsidRPr="0001183A" w:rsidRDefault="002343C1" w:rsidP="002343C1">
            <w:pPr>
              <w:pStyle w:val="ListParagraph"/>
              <w:numPr>
                <w:ilvl w:val="1"/>
                <w:numId w:val="7"/>
              </w:numPr>
              <w:rPr>
                <w:rFonts w:asciiTheme="minorHAnsi" w:hAnsiTheme="minorHAnsi"/>
              </w:rPr>
            </w:pPr>
            <w:r w:rsidRPr="0001183A">
              <w:rPr>
                <w:rFonts w:asciiTheme="minorHAnsi" w:hAnsiTheme="minorHAnsi"/>
              </w:rPr>
              <w:t>“</w:t>
            </w:r>
            <w:hyperlink r:id="rId27" w:history="1">
              <w:r w:rsidRPr="0001183A">
                <w:rPr>
                  <w:rStyle w:val="Hyperlink"/>
                  <w:rFonts w:asciiTheme="minorHAnsi" w:hAnsiTheme="minorHAnsi"/>
                  <w:color w:val="auto"/>
                  <w:u w:val="none"/>
                </w:rPr>
                <w:t>Bullied Kid Turns Survivor</w:t>
              </w:r>
            </w:hyperlink>
            <w:r w:rsidRPr="0001183A">
              <w:rPr>
                <w:rFonts w:asciiTheme="minorHAnsi" w:hAnsiTheme="minorHAnsi"/>
              </w:rPr>
              <w:t>” video</w:t>
            </w:r>
          </w:p>
          <w:p w:rsidR="002343C1" w:rsidRPr="0001183A" w:rsidRDefault="002343C1" w:rsidP="002343C1">
            <w:pPr>
              <w:pStyle w:val="ListParagraph"/>
              <w:numPr>
                <w:ilvl w:val="0"/>
                <w:numId w:val="7"/>
              </w:numPr>
              <w:rPr>
                <w:rFonts w:asciiTheme="minorHAnsi" w:hAnsiTheme="minorHAnsi"/>
              </w:rPr>
            </w:pPr>
            <w:r w:rsidRPr="0001183A">
              <w:rPr>
                <w:rFonts w:asciiTheme="minorHAnsi" w:hAnsiTheme="minorHAnsi"/>
              </w:rPr>
              <w:t xml:space="preserve">During the reading and viewing, students will apply the Cornell note-taking strategy, gathering information that identifies at least three types of </w:t>
            </w:r>
            <w:r w:rsidRPr="0001183A">
              <w:rPr>
                <w:rFonts w:asciiTheme="minorHAnsi" w:hAnsiTheme="minorHAnsi"/>
                <w:i/>
              </w:rPr>
              <w:t xml:space="preserve">abuses (physical, mental, emotional) </w:t>
            </w:r>
            <w:r w:rsidRPr="0001183A">
              <w:rPr>
                <w:rFonts w:asciiTheme="minorHAnsi" w:hAnsiTheme="minorHAnsi"/>
              </w:rPr>
              <w:t>directly linked to bullying. Students will use evidence from either source to support their findings.</w:t>
            </w:r>
          </w:p>
          <w:p w:rsidR="002343C1" w:rsidRPr="0001183A" w:rsidRDefault="002343C1" w:rsidP="002343C1">
            <w:pPr>
              <w:rPr>
                <w:rFonts w:asciiTheme="minorHAnsi" w:hAnsiTheme="minorHAnsi"/>
              </w:rPr>
            </w:pPr>
          </w:p>
          <w:p w:rsidR="002343C1" w:rsidRPr="0001183A" w:rsidRDefault="002343C1" w:rsidP="002343C1">
            <w:pPr>
              <w:rPr>
                <w:rFonts w:asciiTheme="minorHAnsi" w:hAnsiTheme="minorHAnsi"/>
              </w:rPr>
            </w:pPr>
            <w:r w:rsidRPr="0001183A">
              <w:rPr>
                <w:rFonts w:asciiTheme="minorHAnsi" w:hAnsiTheme="minorHAnsi"/>
              </w:rPr>
              <w:t xml:space="preserve">Summarizer: </w:t>
            </w:r>
          </w:p>
          <w:p w:rsidR="002343C1" w:rsidRPr="0001183A" w:rsidRDefault="002343C1" w:rsidP="002343C1">
            <w:pPr>
              <w:pStyle w:val="ListParagraph"/>
              <w:numPr>
                <w:ilvl w:val="0"/>
                <w:numId w:val="8"/>
              </w:numPr>
              <w:rPr>
                <w:rFonts w:asciiTheme="minorHAnsi" w:hAnsiTheme="minorHAnsi"/>
              </w:rPr>
            </w:pPr>
            <w:r w:rsidRPr="0001183A">
              <w:rPr>
                <w:rFonts w:asciiTheme="minorHAnsi" w:hAnsiTheme="minorHAnsi"/>
              </w:rPr>
              <w:t xml:space="preserve">Using the information from the Cornell notes, students will complete an Exit Ticket. Have students consider the various forms of texts used in the lesson. Which gave them the most insight into the dangers and consequences of bullying? Students must use their graphic organizers (Cornell notes), discussions, and evidence from the text(s) to produce a paragraph that supports their view.  </w:t>
            </w:r>
          </w:p>
          <w:p w:rsidR="002343C1" w:rsidRPr="0001183A" w:rsidRDefault="00D943A2" w:rsidP="002343C1">
            <w:pPr>
              <w:rPr>
                <w:rFonts w:asciiTheme="minorHAnsi" w:hAnsiTheme="minorHAnsi"/>
              </w:rPr>
            </w:pPr>
            <w:r>
              <w:rPr>
                <w:rFonts w:asciiTheme="minorHAnsi" w:hAnsiTheme="minorHAnsi"/>
              </w:rPr>
              <w:lastRenderedPageBreak/>
              <w:t>E</w:t>
            </w:r>
            <w:r w:rsidR="002343C1" w:rsidRPr="0001183A">
              <w:rPr>
                <w:rFonts w:asciiTheme="minorHAnsi" w:hAnsiTheme="minorHAnsi"/>
              </w:rPr>
              <w:t xml:space="preserve">xtension: </w:t>
            </w:r>
          </w:p>
          <w:p w:rsidR="002343C1" w:rsidRPr="0001183A" w:rsidRDefault="002343C1" w:rsidP="002343C1">
            <w:pPr>
              <w:rPr>
                <w:rFonts w:asciiTheme="minorHAnsi" w:hAnsiTheme="minorHAnsi"/>
              </w:rPr>
            </w:pPr>
          </w:p>
          <w:p w:rsidR="002343C1" w:rsidRPr="0001183A" w:rsidRDefault="002343C1" w:rsidP="002343C1">
            <w:pPr>
              <w:pStyle w:val="ListParagraph"/>
              <w:numPr>
                <w:ilvl w:val="0"/>
                <w:numId w:val="8"/>
              </w:numPr>
              <w:rPr>
                <w:rFonts w:asciiTheme="minorHAnsi" w:hAnsiTheme="minorHAnsi"/>
              </w:rPr>
            </w:pPr>
            <w:r w:rsidRPr="0001183A">
              <w:rPr>
                <w:rFonts w:asciiTheme="minorHAnsi" w:hAnsiTheme="minorHAnsi"/>
              </w:rPr>
              <w:t>Provide students with a copy of the “Bully Free Middle School Guide.” Have students identify ways to help prevent bullying.</w:t>
            </w:r>
          </w:p>
        </w:tc>
      </w:tr>
    </w:tbl>
    <w:p w:rsidR="002343C1" w:rsidRPr="0001183A" w:rsidRDefault="002343C1" w:rsidP="002343C1">
      <w:pPr>
        <w:rPr>
          <w:rFonts w:asciiTheme="minorHAnsi" w:hAnsiTheme="minorHAnsi"/>
          <w:b/>
        </w:rPr>
      </w:pPr>
    </w:p>
    <w:p w:rsidR="002343C1" w:rsidRPr="0001183A" w:rsidRDefault="002343C1" w:rsidP="002343C1">
      <w:pPr>
        <w:rPr>
          <w:rFonts w:asciiTheme="minorHAnsi" w:hAnsiTheme="minorHAnsi"/>
        </w:rPr>
      </w:pPr>
      <w:r w:rsidRPr="0001183A">
        <w:rPr>
          <w:rFonts w:asciiTheme="minorHAnsi" w:hAnsiTheme="minorHAnsi"/>
          <w:b/>
        </w:rPr>
        <w:t>Resources</w:t>
      </w:r>
      <w:r w:rsidRPr="0001183A">
        <w:rPr>
          <w:rFonts w:asciiTheme="minorHAnsi" w:hAnsiTheme="minorHAnsi"/>
        </w:rPr>
        <w:t xml:space="preserve"> – List the resources to support the instruction in this unit.   Include the primary, extended text and the type (informational, literary).</w:t>
      </w:r>
    </w:p>
    <w:tbl>
      <w:tblPr>
        <w:tblStyle w:val="TableGrid"/>
        <w:tblW w:w="0" w:type="auto"/>
        <w:tblLayout w:type="fixed"/>
        <w:tblLook w:val="04A0"/>
      </w:tblPr>
      <w:tblGrid>
        <w:gridCol w:w="1548"/>
        <w:gridCol w:w="1710"/>
        <w:gridCol w:w="6120"/>
        <w:gridCol w:w="3798"/>
      </w:tblGrid>
      <w:tr w:rsidR="002343C1" w:rsidRPr="0001183A" w:rsidTr="002343C1">
        <w:tc>
          <w:tcPr>
            <w:tcW w:w="1548" w:type="dxa"/>
          </w:tcPr>
          <w:p w:rsidR="002343C1" w:rsidRPr="0001183A" w:rsidRDefault="002343C1" w:rsidP="002343C1">
            <w:pPr>
              <w:jc w:val="center"/>
              <w:rPr>
                <w:rFonts w:asciiTheme="minorHAnsi" w:hAnsiTheme="minorHAnsi"/>
              </w:rPr>
            </w:pPr>
            <w:r w:rsidRPr="0001183A">
              <w:rPr>
                <w:rFonts w:asciiTheme="minorHAnsi" w:hAnsiTheme="minorHAnsi"/>
              </w:rPr>
              <w:t>Extended Text(s)</w:t>
            </w:r>
          </w:p>
          <w:p w:rsidR="002343C1" w:rsidRPr="0001183A" w:rsidRDefault="002343C1" w:rsidP="002343C1">
            <w:pPr>
              <w:jc w:val="center"/>
              <w:rPr>
                <w:rFonts w:asciiTheme="minorHAnsi" w:hAnsiTheme="minorHAnsi"/>
              </w:rPr>
            </w:pPr>
          </w:p>
          <w:p w:rsidR="002343C1" w:rsidRPr="0001183A" w:rsidRDefault="002343C1" w:rsidP="002343C1">
            <w:pPr>
              <w:jc w:val="center"/>
              <w:rPr>
                <w:rFonts w:asciiTheme="minorHAnsi" w:hAnsiTheme="minorHAnsi"/>
              </w:rPr>
            </w:pPr>
          </w:p>
          <w:p w:rsidR="002343C1" w:rsidRPr="0001183A" w:rsidRDefault="002343C1" w:rsidP="002343C1">
            <w:pPr>
              <w:jc w:val="center"/>
              <w:rPr>
                <w:rFonts w:asciiTheme="minorHAnsi" w:hAnsiTheme="minorHAnsi"/>
              </w:rPr>
            </w:pPr>
          </w:p>
          <w:p w:rsidR="002343C1" w:rsidRPr="0001183A" w:rsidRDefault="002343C1" w:rsidP="002343C1">
            <w:pPr>
              <w:jc w:val="center"/>
              <w:rPr>
                <w:rFonts w:asciiTheme="minorHAnsi" w:hAnsiTheme="minorHAnsi"/>
              </w:rPr>
            </w:pPr>
          </w:p>
          <w:p w:rsidR="002343C1" w:rsidRPr="0001183A" w:rsidRDefault="002343C1" w:rsidP="002343C1">
            <w:pPr>
              <w:jc w:val="center"/>
              <w:rPr>
                <w:rFonts w:asciiTheme="minorHAnsi" w:hAnsiTheme="minorHAnsi"/>
              </w:rPr>
            </w:pPr>
          </w:p>
          <w:p w:rsidR="002343C1" w:rsidRPr="0001183A" w:rsidRDefault="002343C1" w:rsidP="002343C1">
            <w:pPr>
              <w:jc w:val="center"/>
              <w:rPr>
                <w:rFonts w:asciiTheme="minorHAnsi" w:hAnsiTheme="minorHAnsi"/>
              </w:rPr>
            </w:pPr>
          </w:p>
          <w:p w:rsidR="002343C1" w:rsidRPr="0001183A" w:rsidRDefault="002343C1" w:rsidP="002343C1">
            <w:pPr>
              <w:jc w:val="center"/>
              <w:rPr>
                <w:rFonts w:asciiTheme="minorHAnsi" w:hAnsiTheme="minorHAnsi"/>
              </w:rPr>
            </w:pPr>
          </w:p>
          <w:p w:rsidR="002343C1" w:rsidRPr="0001183A" w:rsidRDefault="002343C1" w:rsidP="002343C1">
            <w:pPr>
              <w:jc w:val="center"/>
              <w:rPr>
                <w:rFonts w:asciiTheme="minorHAnsi" w:hAnsiTheme="minorHAnsi"/>
              </w:rPr>
            </w:pPr>
          </w:p>
          <w:p w:rsidR="002343C1" w:rsidRPr="0001183A" w:rsidRDefault="002343C1" w:rsidP="002343C1">
            <w:pPr>
              <w:jc w:val="center"/>
              <w:rPr>
                <w:rFonts w:asciiTheme="minorHAnsi" w:hAnsiTheme="minorHAnsi"/>
              </w:rPr>
            </w:pPr>
          </w:p>
          <w:p w:rsidR="002343C1" w:rsidRPr="0001183A" w:rsidRDefault="002343C1" w:rsidP="002343C1">
            <w:pPr>
              <w:jc w:val="center"/>
              <w:rPr>
                <w:rFonts w:asciiTheme="minorHAnsi" w:hAnsiTheme="minorHAnsi"/>
              </w:rPr>
            </w:pPr>
          </w:p>
          <w:p w:rsidR="002343C1" w:rsidRPr="0001183A" w:rsidRDefault="002343C1" w:rsidP="002343C1">
            <w:pPr>
              <w:jc w:val="center"/>
              <w:rPr>
                <w:rFonts w:asciiTheme="minorHAnsi" w:hAnsiTheme="minorHAnsi"/>
              </w:rPr>
            </w:pPr>
          </w:p>
        </w:tc>
        <w:tc>
          <w:tcPr>
            <w:tcW w:w="1710" w:type="dxa"/>
          </w:tcPr>
          <w:p w:rsidR="002343C1" w:rsidRPr="0001183A" w:rsidRDefault="002343C1" w:rsidP="002343C1">
            <w:pPr>
              <w:jc w:val="center"/>
              <w:rPr>
                <w:rFonts w:asciiTheme="minorHAnsi" w:hAnsiTheme="minorHAnsi"/>
              </w:rPr>
            </w:pPr>
            <w:r w:rsidRPr="0001183A">
              <w:rPr>
                <w:rFonts w:asciiTheme="minorHAnsi" w:hAnsiTheme="minorHAnsi"/>
              </w:rPr>
              <w:t>Short Texts</w:t>
            </w:r>
          </w:p>
        </w:tc>
        <w:tc>
          <w:tcPr>
            <w:tcW w:w="6120" w:type="dxa"/>
          </w:tcPr>
          <w:p w:rsidR="002343C1" w:rsidRPr="0001183A" w:rsidRDefault="002343C1" w:rsidP="002343C1">
            <w:pPr>
              <w:jc w:val="center"/>
              <w:rPr>
                <w:rFonts w:asciiTheme="minorHAnsi" w:hAnsiTheme="minorHAnsi"/>
              </w:rPr>
            </w:pPr>
            <w:r w:rsidRPr="0001183A">
              <w:rPr>
                <w:rFonts w:asciiTheme="minorHAnsi" w:hAnsiTheme="minorHAnsi"/>
              </w:rPr>
              <w:t>Informational Texts</w:t>
            </w:r>
          </w:p>
          <w:p w:rsidR="002343C1" w:rsidRPr="0001183A" w:rsidRDefault="002343C1" w:rsidP="002343C1">
            <w:pPr>
              <w:jc w:val="center"/>
              <w:rPr>
                <w:rFonts w:asciiTheme="minorHAnsi" w:hAnsiTheme="minorHAnsi"/>
              </w:rPr>
            </w:pPr>
          </w:p>
          <w:p w:rsidR="002343C1" w:rsidRPr="0001183A" w:rsidRDefault="002343C1" w:rsidP="002343C1">
            <w:pPr>
              <w:jc w:val="center"/>
              <w:rPr>
                <w:rFonts w:asciiTheme="minorHAnsi" w:hAnsiTheme="minorHAnsi"/>
              </w:rPr>
            </w:pPr>
            <w:r w:rsidRPr="0001183A">
              <w:rPr>
                <w:rFonts w:asciiTheme="minorHAnsi" w:hAnsiTheme="minorHAnsi"/>
              </w:rPr>
              <w:t xml:space="preserve">“School Bullying is Nothing New…” article can be found at: </w:t>
            </w:r>
          </w:p>
          <w:p w:rsidR="002343C1" w:rsidRPr="0001183A" w:rsidRDefault="002343C1" w:rsidP="002343C1">
            <w:pPr>
              <w:jc w:val="center"/>
              <w:rPr>
                <w:rFonts w:asciiTheme="minorHAnsi" w:hAnsiTheme="minorHAnsi"/>
              </w:rPr>
            </w:pPr>
            <w:r w:rsidRPr="0001183A">
              <w:rPr>
                <w:rFonts w:asciiTheme="minorHAnsi" w:hAnsiTheme="minorHAnsi"/>
              </w:rPr>
              <w:t>http://www.apa.org/research/action/bullying.aspx</w:t>
            </w:r>
          </w:p>
          <w:p w:rsidR="002343C1" w:rsidRPr="0001183A" w:rsidRDefault="002343C1" w:rsidP="002343C1">
            <w:pPr>
              <w:jc w:val="center"/>
              <w:rPr>
                <w:rFonts w:asciiTheme="minorHAnsi" w:hAnsiTheme="minorHAnsi"/>
              </w:rPr>
            </w:pPr>
          </w:p>
          <w:p w:rsidR="002343C1" w:rsidRPr="0001183A" w:rsidRDefault="002343C1" w:rsidP="002343C1">
            <w:pPr>
              <w:jc w:val="center"/>
              <w:rPr>
                <w:rFonts w:asciiTheme="minorHAnsi" w:hAnsiTheme="minorHAnsi"/>
              </w:rPr>
            </w:pPr>
            <w:r w:rsidRPr="0001183A">
              <w:rPr>
                <w:rFonts w:asciiTheme="minorHAnsi" w:hAnsiTheme="minorHAnsi"/>
              </w:rPr>
              <w:t xml:space="preserve">“Expert Interview…” article can be found at: </w:t>
            </w:r>
          </w:p>
          <w:p w:rsidR="002343C1" w:rsidRPr="0001183A" w:rsidRDefault="002343C1" w:rsidP="002343C1">
            <w:pPr>
              <w:jc w:val="center"/>
              <w:rPr>
                <w:rFonts w:asciiTheme="minorHAnsi" w:hAnsiTheme="minorHAnsi"/>
              </w:rPr>
            </w:pPr>
            <w:r w:rsidRPr="0001183A">
              <w:rPr>
                <w:rFonts w:asciiTheme="minorHAnsi" w:hAnsiTheme="minorHAnsi"/>
              </w:rPr>
              <w:t>http://www.dosomething.org/tipsandtools/our-interview-bullying-expert</w:t>
            </w:r>
          </w:p>
          <w:p w:rsidR="002343C1" w:rsidRPr="0001183A" w:rsidRDefault="002343C1" w:rsidP="002343C1">
            <w:pPr>
              <w:rPr>
                <w:rFonts w:asciiTheme="minorHAnsi" w:hAnsiTheme="minorHAnsi"/>
              </w:rPr>
            </w:pPr>
          </w:p>
          <w:p w:rsidR="002343C1" w:rsidRPr="0001183A" w:rsidRDefault="002343C1" w:rsidP="002343C1">
            <w:pPr>
              <w:jc w:val="center"/>
              <w:rPr>
                <w:rFonts w:asciiTheme="minorHAnsi" w:hAnsiTheme="minorHAnsi"/>
              </w:rPr>
            </w:pPr>
            <w:r w:rsidRPr="0001183A">
              <w:rPr>
                <w:rFonts w:asciiTheme="minorHAnsi" w:hAnsiTheme="minorHAnsi"/>
              </w:rPr>
              <w:t>“Bully Free Middle School Guide” can be found at:</w:t>
            </w:r>
          </w:p>
          <w:p w:rsidR="002343C1" w:rsidRPr="0001183A" w:rsidRDefault="002343C1" w:rsidP="002343C1">
            <w:pPr>
              <w:jc w:val="center"/>
              <w:rPr>
                <w:rFonts w:asciiTheme="minorHAnsi" w:hAnsiTheme="minorHAnsi"/>
              </w:rPr>
            </w:pPr>
            <w:r w:rsidRPr="0001183A">
              <w:rPr>
                <w:rFonts w:asciiTheme="minorHAnsi" w:hAnsiTheme="minorHAnsi"/>
              </w:rPr>
              <w:t>http://www.bullyfree.com/site/files/BullyFree_MiddleSchoolGuide.pdf</w:t>
            </w:r>
          </w:p>
        </w:tc>
        <w:tc>
          <w:tcPr>
            <w:tcW w:w="3798" w:type="dxa"/>
          </w:tcPr>
          <w:p w:rsidR="002343C1" w:rsidRPr="0001183A" w:rsidRDefault="002343C1" w:rsidP="002343C1">
            <w:pPr>
              <w:jc w:val="center"/>
              <w:rPr>
                <w:rFonts w:asciiTheme="minorHAnsi" w:hAnsiTheme="minorHAnsi"/>
              </w:rPr>
            </w:pPr>
            <w:r w:rsidRPr="0001183A">
              <w:rPr>
                <w:rFonts w:asciiTheme="minorHAnsi" w:hAnsiTheme="minorHAnsi"/>
              </w:rPr>
              <w:t>Other Resources</w:t>
            </w:r>
          </w:p>
          <w:p w:rsidR="002343C1" w:rsidRPr="0001183A" w:rsidRDefault="002343C1" w:rsidP="002343C1">
            <w:pPr>
              <w:jc w:val="center"/>
              <w:rPr>
                <w:rFonts w:asciiTheme="minorHAnsi" w:hAnsiTheme="minorHAnsi"/>
              </w:rPr>
            </w:pPr>
          </w:p>
          <w:p w:rsidR="002343C1" w:rsidRPr="0001183A" w:rsidRDefault="002343C1" w:rsidP="002343C1">
            <w:pPr>
              <w:jc w:val="center"/>
              <w:rPr>
                <w:rFonts w:asciiTheme="minorHAnsi" w:hAnsiTheme="minorHAnsi"/>
              </w:rPr>
            </w:pPr>
            <w:r w:rsidRPr="0001183A">
              <w:rPr>
                <w:rFonts w:asciiTheme="minorHAnsi" w:hAnsiTheme="minorHAnsi"/>
              </w:rPr>
              <w:t>Student created Cornell notes</w:t>
            </w:r>
          </w:p>
          <w:p w:rsidR="002343C1" w:rsidRPr="0001183A" w:rsidRDefault="002343C1" w:rsidP="002343C1">
            <w:pPr>
              <w:jc w:val="center"/>
              <w:rPr>
                <w:rFonts w:asciiTheme="minorHAnsi" w:hAnsiTheme="minorHAnsi"/>
              </w:rPr>
            </w:pPr>
          </w:p>
          <w:p w:rsidR="002343C1" w:rsidRPr="0001183A" w:rsidRDefault="002343C1" w:rsidP="002343C1">
            <w:pPr>
              <w:jc w:val="center"/>
              <w:rPr>
                <w:rFonts w:asciiTheme="minorHAnsi" w:hAnsiTheme="minorHAnsi"/>
              </w:rPr>
            </w:pPr>
            <w:r w:rsidRPr="0001183A">
              <w:rPr>
                <w:rFonts w:asciiTheme="minorHAnsi" w:hAnsiTheme="minorHAnsi"/>
              </w:rPr>
              <w:t>Student created flow chart</w:t>
            </w:r>
          </w:p>
          <w:p w:rsidR="002343C1" w:rsidRPr="0001183A" w:rsidRDefault="002343C1" w:rsidP="002343C1">
            <w:pPr>
              <w:jc w:val="center"/>
              <w:rPr>
                <w:rFonts w:asciiTheme="minorHAnsi" w:hAnsiTheme="minorHAnsi"/>
              </w:rPr>
            </w:pPr>
          </w:p>
          <w:p w:rsidR="002343C1" w:rsidRPr="0001183A" w:rsidRDefault="002343C1" w:rsidP="002343C1">
            <w:pPr>
              <w:jc w:val="center"/>
              <w:rPr>
                <w:rFonts w:asciiTheme="minorHAnsi" w:hAnsiTheme="minorHAnsi"/>
              </w:rPr>
            </w:pPr>
            <w:r w:rsidRPr="0001183A">
              <w:rPr>
                <w:rFonts w:asciiTheme="minorHAnsi" w:hAnsiTheme="minorHAnsi"/>
              </w:rPr>
              <w:t>“Bullied Kid Turns Survivor” can be found at:</w:t>
            </w:r>
          </w:p>
          <w:p w:rsidR="002343C1" w:rsidRPr="0001183A" w:rsidRDefault="00010881" w:rsidP="002343C1">
            <w:pPr>
              <w:jc w:val="center"/>
              <w:rPr>
                <w:rFonts w:asciiTheme="minorHAnsi" w:hAnsiTheme="minorHAnsi"/>
              </w:rPr>
            </w:pPr>
            <w:hyperlink r:id="rId28" w:history="1">
              <w:r w:rsidR="002343C1" w:rsidRPr="0001183A">
                <w:rPr>
                  <w:rStyle w:val="Hyperlink"/>
                  <w:rFonts w:asciiTheme="minorHAnsi" w:hAnsiTheme="minorHAnsi"/>
                  <w:color w:val="auto"/>
                  <w:u w:val="none"/>
                </w:rPr>
                <w:t>http://www.cbsnews.com/video/watch/?id=7327482n</w:t>
              </w:r>
            </w:hyperlink>
          </w:p>
          <w:p w:rsidR="002343C1" w:rsidRPr="0001183A" w:rsidRDefault="002343C1" w:rsidP="002343C1">
            <w:pPr>
              <w:jc w:val="center"/>
              <w:rPr>
                <w:rFonts w:asciiTheme="minorHAnsi" w:hAnsiTheme="minorHAnsi"/>
              </w:rPr>
            </w:pPr>
          </w:p>
          <w:p w:rsidR="002343C1" w:rsidRPr="0001183A" w:rsidRDefault="002343C1" w:rsidP="002343C1">
            <w:pPr>
              <w:jc w:val="center"/>
              <w:rPr>
                <w:rFonts w:asciiTheme="minorHAnsi" w:hAnsiTheme="minorHAnsi"/>
              </w:rPr>
            </w:pPr>
            <w:r w:rsidRPr="0001183A">
              <w:rPr>
                <w:rFonts w:asciiTheme="minorHAnsi" w:hAnsiTheme="minorHAnsi"/>
              </w:rPr>
              <w:t>“Identify Text Features in Nonfiction – Lesson 3 of 7 can be found at: http://www.youtube.com/watch?v=PrubY7WD9yQ</w:t>
            </w:r>
          </w:p>
          <w:p w:rsidR="002343C1" w:rsidRPr="0001183A" w:rsidRDefault="002343C1" w:rsidP="002343C1">
            <w:pPr>
              <w:jc w:val="center"/>
              <w:rPr>
                <w:rFonts w:asciiTheme="minorHAnsi" w:hAnsiTheme="minorHAnsi"/>
              </w:rPr>
            </w:pPr>
          </w:p>
          <w:p w:rsidR="002343C1" w:rsidRPr="0001183A" w:rsidRDefault="002343C1" w:rsidP="002343C1">
            <w:pPr>
              <w:jc w:val="center"/>
              <w:rPr>
                <w:rFonts w:asciiTheme="minorHAnsi" w:hAnsiTheme="minorHAnsi"/>
              </w:rPr>
            </w:pPr>
            <w:r w:rsidRPr="0001183A">
              <w:rPr>
                <w:rFonts w:asciiTheme="minorHAnsi" w:hAnsiTheme="minorHAnsi"/>
              </w:rPr>
              <w:t>“Preview a Nonfiction Text – Lesson 1 of 7 can be found at: http://www.youtube.com/watch?v=X3kXnd4IR1I</w:t>
            </w:r>
          </w:p>
          <w:p w:rsidR="002343C1" w:rsidRPr="0001183A" w:rsidRDefault="002343C1" w:rsidP="002343C1">
            <w:pPr>
              <w:jc w:val="center"/>
              <w:rPr>
                <w:rFonts w:asciiTheme="minorHAnsi" w:hAnsiTheme="minorHAnsi"/>
              </w:rPr>
            </w:pPr>
          </w:p>
        </w:tc>
      </w:tr>
    </w:tbl>
    <w:p w:rsidR="002343C1" w:rsidRPr="0001183A" w:rsidRDefault="002343C1" w:rsidP="002343C1">
      <w:pPr>
        <w:rPr>
          <w:rFonts w:asciiTheme="minorHAnsi" w:hAnsiTheme="minorHAnsi"/>
        </w:rPr>
      </w:pPr>
    </w:p>
    <w:sectPr w:rsidR="002343C1" w:rsidRPr="0001183A" w:rsidSect="00CE5F2B">
      <w:footerReference w:type="default" r:id="rId29"/>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1C60" w:rsidRDefault="00431C60" w:rsidP="00255E7C">
      <w:pPr>
        <w:spacing w:after="0" w:line="240" w:lineRule="auto"/>
      </w:pPr>
      <w:r>
        <w:separator/>
      </w:r>
    </w:p>
  </w:endnote>
  <w:endnote w:type="continuationSeparator" w:id="0">
    <w:p w:rsidR="00431C60" w:rsidRDefault="00431C60" w:rsidP="00255E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07180"/>
      <w:docPartObj>
        <w:docPartGallery w:val="Page Numbers (Bottom of Page)"/>
        <w:docPartUnique/>
      </w:docPartObj>
    </w:sdtPr>
    <w:sdtContent>
      <w:p w:rsidR="00431C60" w:rsidRDefault="00431C60">
        <w:pPr>
          <w:pStyle w:val="Footer"/>
          <w:jc w:val="center"/>
        </w:pPr>
        <w:fldSimple w:instr=" PAGE   \* MERGEFORMAT ">
          <w:r w:rsidR="0074343C">
            <w:rPr>
              <w:noProof/>
            </w:rPr>
            <w:t>19</w:t>
          </w:r>
        </w:fldSimple>
      </w:p>
    </w:sdtContent>
  </w:sdt>
  <w:p w:rsidR="00431C60" w:rsidRDefault="00431C6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1C60" w:rsidRDefault="00431C60" w:rsidP="00255E7C">
      <w:pPr>
        <w:spacing w:after="0" w:line="240" w:lineRule="auto"/>
      </w:pPr>
      <w:r>
        <w:separator/>
      </w:r>
    </w:p>
  </w:footnote>
  <w:footnote w:type="continuationSeparator" w:id="0">
    <w:p w:rsidR="00431C60" w:rsidRDefault="00431C60" w:rsidP="00255E7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E7835"/>
    <w:multiLevelType w:val="hybridMultilevel"/>
    <w:tmpl w:val="AFE8F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7C58B3"/>
    <w:multiLevelType w:val="hybridMultilevel"/>
    <w:tmpl w:val="5BFAE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D33AE8"/>
    <w:multiLevelType w:val="hybridMultilevel"/>
    <w:tmpl w:val="8B72FC66"/>
    <w:lvl w:ilvl="0" w:tplc="6E067742">
      <w:start w:val="1"/>
      <w:numFmt w:val="lowerLetter"/>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
    <w:nsid w:val="0CDC0DE5"/>
    <w:multiLevelType w:val="hybridMultilevel"/>
    <w:tmpl w:val="3E1E8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142B18"/>
    <w:multiLevelType w:val="hybridMultilevel"/>
    <w:tmpl w:val="2E7C9D76"/>
    <w:lvl w:ilvl="0" w:tplc="F50C6C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93E24EA"/>
    <w:multiLevelType w:val="hybridMultilevel"/>
    <w:tmpl w:val="BCEEA3F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
    <w:nsid w:val="19F44BA4"/>
    <w:multiLevelType w:val="hybridMultilevel"/>
    <w:tmpl w:val="064285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0E23D4"/>
    <w:multiLevelType w:val="hybridMultilevel"/>
    <w:tmpl w:val="818EA74E"/>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8">
    <w:nsid w:val="299A2203"/>
    <w:multiLevelType w:val="hybridMultilevel"/>
    <w:tmpl w:val="18ACC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223F3F"/>
    <w:multiLevelType w:val="hybridMultilevel"/>
    <w:tmpl w:val="1C622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1218E0"/>
    <w:multiLevelType w:val="hybridMultilevel"/>
    <w:tmpl w:val="675246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8E6B8A"/>
    <w:multiLevelType w:val="hybridMultilevel"/>
    <w:tmpl w:val="A1908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6E4D7E"/>
    <w:multiLevelType w:val="hybridMultilevel"/>
    <w:tmpl w:val="4D38C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2D94B8B"/>
    <w:multiLevelType w:val="hybridMultilevel"/>
    <w:tmpl w:val="C414E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BB18D5"/>
    <w:multiLevelType w:val="hybridMultilevel"/>
    <w:tmpl w:val="D446083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
    <w:nsid w:val="48FA7096"/>
    <w:multiLevelType w:val="hybridMultilevel"/>
    <w:tmpl w:val="F954B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D777FC"/>
    <w:multiLevelType w:val="hybridMultilevel"/>
    <w:tmpl w:val="86C84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947444"/>
    <w:multiLevelType w:val="hybridMultilevel"/>
    <w:tmpl w:val="933AA2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3EC26B2"/>
    <w:multiLevelType w:val="hybridMultilevel"/>
    <w:tmpl w:val="51D029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6BFB47AE"/>
    <w:multiLevelType w:val="hybridMultilevel"/>
    <w:tmpl w:val="1E785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1FB7E41"/>
    <w:multiLevelType w:val="hybridMultilevel"/>
    <w:tmpl w:val="C54EE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4790BF5"/>
    <w:multiLevelType w:val="hybridMultilevel"/>
    <w:tmpl w:val="969C51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A3B781C"/>
    <w:multiLevelType w:val="hybridMultilevel"/>
    <w:tmpl w:val="4DCC2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7"/>
  </w:num>
  <w:num w:numId="3">
    <w:abstractNumId w:val="6"/>
  </w:num>
  <w:num w:numId="4">
    <w:abstractNumId w:val="3"/>
  </w:num>
  <w:num w:numId="5">
    <w:abstractNumId w:val="8"/>
  </w:num>
  <w:num w:numId="6">
    <w:abstractNumId w:val="13"/>
  </w:num>
  <w:num w:numId="7">
    <w:abstractNumId w:val="21"/>
  </w:num>
  <w:num w:numId="8">
    <w:abstractNumId w:val="1"/>
  </w:num>
  <w:num w:numId="9">
    <w:abstractNumId w:val="11"/>
  </w:num>
  <w:num w:numId="10">
    <w:abstractNumId w:val="16"/>
  </w:num>
  <w:num w:numId="11">
    <w:abstractNumId w:val="20"/>
  </w:num>
  <w:num w:numId="12">
    <w:abstractNumId w:val="19"/>
  </w:num>
  <w:num w:numId="13">
    <w:abstractNumId w:val="7"/>
  </w:num>
  <w:num w:numId="14">
    <w:abstractNumId w:val="10"/>
  </w:num>
  <w:num w:numId="15">
    <w:abstractNumId w:val="14"/>
  </w:num>
  <w:num w:numId="16">
    <w:abstractNumId w:val="18"/>
  </w:num>
  <w:num w:numId="17">
    <w:abstractNumId w:val="5"/>
  </w:num>
  <w:num w:numId="18">
    <w:abstractNumId w:val="22"/>
  </w:num>
  <w:num w:numId="19">
    <w:abstractNumId w:val="12"/>
  </w:num>
  <w:num w:numId="20">
    <w:abstractNumId w:val="0"/>
  </w:num>
  <w:num w:numId="21">
    <w:abstractNumId w:val="15"/>
  </w:num>
  <w:num w:numId="22">
    <w:abstractNumId w:val="2"/>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1C47D0"/>
    <w:rsid w:val="00010881"/>
    <w:rsid w:val="0001183A"/>
    <w:rsid w:val="0004095E"/>
    <w:rsid w:val="00054669"/>
    <w:rsid w:val="0005685C"/>
    <w:rsid w:val="00057EF1"/>
    <w:rsid w:val="000639B7"/>
    <w:rsid w:val="00070D6C"/>
    <w:rsid w:val="000733EA"/>
    <w:rsid w:val="000A4700"/>
    <w:rsid w:val="000B5A2C"/>
    <w:rsid w:val="000F2795"/>
    <w:rsid w:val="000F6F19"/>
    <w:rsid w:val="00100A32"/>
    <w:rsid w:val="00121EA4"/>
    <w:rsid w:val="00151D72"/>
    <w:rsid w:val="001B5E2F"/>
    <w:rsid w:val="001C47D0"/>
    <w:rsid w:val="001D4334"/>
    <w:rsid w:val="001F013E"/>
    <w:rsid w:val="001F60DA"/>
    <w:rsid w:val="002133BE"/>
    <w:rsid w:val="00227CE0"/>
    <w:rsid w:val="002343C1"/>
    <w:rsid w:val="00235893"/>
    <w:rsid w:val="00235CCF"/>
    <w:rsid w:val="00255E7C"/>
    <w:rsid w:val="00276A7F"/>
    <w:rsid w:val="0029775F"/>
    <w:rsid w:val="002B688D"/>
    <w:rsid w:val="002C3E6C"/>
    <w:rsid w:val="002D7933"/>
    <w:rsid w:val="00302685"/>
    <w:rsid w:val="00331426"/>
    <w:rsid w:val="00334F76"/>
    <w:rsid w:val="00340F58"/>
    <w:rsid w:val="003532FF"/>
    <w:rsid w:val="003537C5"/>
    <w:rsid w:val="00365DA5"/>
    <w:rsid w:val="00370507"/>
    <w:rsid w:val="0037268D"/>
    <w:rsid w:val="003B5FEB"/>
    <w:rsid w:val="003C47BE"/>
    <w:rsid w:val="003F4A4B"/>
    <w:rsid w:val="004200E2"/>
    <w:rsid w:val="00431C60"/>
    <w:rsid w:val="00441BB6"/>
    <w:rsid w:val="00444409"/>
    <w:rsid w:val="00445CC4"/>
    <w:rsid w:val="00482AFB"/>
    <w:rsid w:val="004B71B1"/>
    <w:rsid w:val="004E1F28"/>
    <w:rsid w:val="004F4B9E"/>
    <w:rsid w:val="00526D6C"/>
    <w:rsid w:val="00532FB7"/>
    <w:rsid w:val="00544829"/>
    <w:rsid w:val="00573D1B"/>
    <w:rsid w:val="00593732"/>
    <w:rsid w:val="00595DEC"/>
    <w:rsid w:val="005C3433"/>
    <w:rsid w:val="005E0BAA"/>
    <w:rsid w:val="005F6182"/>
    <w:rsid w:val="005F7807"/>
    <w:rsid w:val="00620A9A"/>
    <w:rsid w:val="00676B6D"/>
    <w:rsid w:val="006819A1"/>
    <w:rsid w:val="00690F82"/>
    <w:rsid w:val="006A010C"/>
    <w:rsid w:val="006A7CE0"/>
    <w:rsid w:val="006E6B37"/>
    <w:rsid w:val="007051F5"/>
    <w:rsid w:val="007067B7"/>
    <w:rsid w:val="007219A8"/>
    <w:rsid w:val="0073712B"/>
    <w:rsid w:val="0074343C"/>
    <w:rsid w:val="00750D46"/>
    <w:rsid w:val="00753EFD"/>
    <w:rsid w:val="0076653F"/>
    <w:rsid w:val="00774B6B"/>
    <w:rsid w:val="007923F7"/>
    <w:rsid w:val="00797DF3"/>
    <w:rsid w:val="007E54DA"/>
    <w:rsid w:val="0081164B"/>
    <w:rsid w:val="00812FD6"/>
    <w:rsid w:val="008D0B44"/>
    <w:rsid w:val="00906EAA"/>
    <w:rsid w:val="00916C56"/>
    <w:rsid w:val="0095005F"/>
    <w:rsid w:val="00954088"/>
    <w:rsid w:val="009561F8"/>
    <w:rsid w:val="00995FDE"/>
    <w:rsid w:val="009A7CF0"/>
    <w:rsid w:val="009D34B9"/>
    <w:rsid w:val="00A61CCC"/>
    <w:rsid w:val="00A767BB"/>
    <w:rsid w:val="00AA30DF"/>
    <w:rsid w:val="00AC63DA"/>
    <w:rsid w:val="00B215F8"/>
    <w:rsid w:val="00B25994"/>
    <w:rsid w:val="00B66685"/>
    <w:rsid w:val="00B83614"/>
    <w:rsid w:val="00B84140"/>
    <w:rsid w:val="00B9006A"/>
    <w:rsid w:val="00C032EE"/>
    <w:rsid w:val="00C110CB"/>
    <w:rsid w:val="00C333A9"/>
    <w:rsid w:val="00C37D20"/>
    <w:rsid w:val="00C40529"/>
    <w:rsid w:val="00C93158"/>
    <w:rsid w:val="00CA5E4D"/>
    <w:rsid w:val="00CC3DAA"/>
    <w:rsid w:val="00CE5F2B"/>
    <w:rsid w:val="00D24C7E"/>
    <w:rsid w:val="00D64DE2"/>
    <w:rsid w:val="00D803F4"/>
    <w:rsid w:val="00D839B5"/>
    <w:rsid w:val="00D93A36"/>
    <w:rsid w:val="00D943A2"/>
    <w:rsid w:val="00DC58F7"/>
    <w:rsid w:val="00DC6D41"/>
    <w:rsid w:val="00E019B0"/>
    <w:rsid w:val="00E32C32"/>
    <w:rsid w:val="00E70950"/>
    <w:rsid w:val="00E91D40"/>
    <w:rsid w:val="00EC48CB"/>
    <w:rsid w:val="00ED6944"/>
    <w:rsid w:val="00EE3891"/>
    <w:rsid w:val="00EF7609"/>
    <w:rsid w:val="00F03B8A"/>
    <w:rsid w:val="00F1790D"/>
    <w:rsid w:val="00F265FE"/>
    <w:rsid w:val="00F37FEB"/>
    <w:rsid w:val="00F55FCA"/>
    <w:rsid w:val="00F578DA"/>
    <w:rsid w:val="00F745E8"/>
    <w:rsid w:val="00F771C4"/>
    <w:rsid w:val="00FB196C"/>
    <w:rsid w:val="00FC354C"/>
    <w:rsid w:val="00FD5C93"/>
    <w:rsid w:val="00FE3429"/>
    <w:rsid w:val="00FE3E44"/>
    <w:rsid w:val="00FE45F3"/>
    <w:rsid w:val="00FF0158"/>
    <w:rsid w:val="00FF4E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7D0"/>
    <w:rPr>
      <w:rFonts w:ascii="Calibri" w:eastAsia="Calibri" w:hAnsi="Calibri" w:cs="Times New Roman"/>
    </w:rPr>
  </w:style>
  <w:style w:type="paragraph" w:styleId="Heading3">
    <w:name w:val="heading 3"/>
    <w:basedOn w:val="Normal"/>
    <w:link w:val="Heading3Char"/>
    <w:uiPriority w:val="1"/>
    <w:qFormat/>
    <w:rsid w:val="003C47BE"/>
    <w:pPr>
      <w:widowControl w:val="0"/>
      <w:spacing w:after="0" w:line="240" w:lineRule="auto"/>
      <w:ind w:left="1304" w:hanging="361"/>
      <w:outlineLvl w:val="2"/>
    </w:pPr>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5F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5F2B"/>
    <w:rPr>
      <w:rFonts w:ascii="Tahoma" w:eastAsia="Calibri" w:hAnsi="Tahoma" w:cs="Tahoma"/>
      <w:sz w:val="16"/>
      <w:szCs w:val="16"/>
    </w:rPr>
  </w:style>
  <w:style w:type="table" w:styleId="TableGrid">
    <w:name w:val="Table Grid"/>
    <w:basedOn w:val="TableNormal"/>
    <w:uiPriority w:val="59"/>
    <w:rsid w:val="00995F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4">
    <w:name w:val="Pa4"/>
    <w:basedOn w:val="Normal"/>
    <w:next w:val="Normal"/>
    <w:uiPriority w:val="99"/>
    <w:rsid w:val="00FF4EFC"/>
    <w:pPr>
      <w:autoSpaceDE w:val="0"/>
      <w:autoSpaceDN w:val="0"/>
      <w:adjustRightInd w:val="0"/>
      <w:spacing w:after="0" w:line="241" w:lineRule="atLeast"/>
    </w:pPr>
    <w:rPr>
      <w:rFonts w:ascii="Garamond" w:eastAsiaTheme="minorHAnsi" w:hAnsi="Garamond" w:cstheme="minorBidi"/>
      <w:sz w:val="24"/>
      <w:szCs w:val="24"/>
    </w:rPr>
  </w:style>
  <w:style w:type="paragraph" w:styleId="ListParagraph">
    <w:name w:val="List Paragraph"/>
    <w:basedOn w:val="Normal"/>
    <w:uiPriority w:val="1"/>
    <w:qFormat/>
    <w:rsid w:val="00FF4EFC"/>
    <w:pPr>
      <w:ind w:left="720"/>
      <w:contextualSpacing/>
    </w:pPr>
  </w:style>
  <w:style w:type="character" w:styleId="Hyperlink">
    <w:name w:val="Hyperlink"/>
    <w:basedOn w:val="DefaultParagraphFont"/>
    <w:uiPriority w:val="99"/>
    <w:unhideWhenUsed/>
    <w:rsid w:val="00753EFD"/>
    <w:rPr>
      <w:color w:val="0000FF" w:themeColor="hyperlink"/>
      <w:u w:val="single"/>
    </w:rPr>
  </w:style>
  <w:style w:type="character" w:styleId="FollowedHyperlink">
    <w:name w:val="FollowedHyperlink"/>
    <w:basedOn w:val="DefaultParagraphFont"/>
    <w:uiPriority w:val="99"/>
    <w:semiHidden/>
    <w:unhideWhenUsed/>
    <w:rsid w:val="00C40529"/>
    <w:rPr>
      <w:color w:val="800080" w:themeColor="followedHyperlink"/>
      <w:u w:val="single"/>
    </w:rPr>
  </w:style>
  <w:style w:type="character" w:customStyle="1" w:styleId="Heading3Char">
    <w:name w:val="Heading 3 Char"/>
    <w:basedOn w:val="DefaultParagraphFont"/>
    <w:link w:val="Heading3"/>
    <w:uiPriority w:val="1"/>
    <w:rsid w:val="003C47BE"/>
    <w:rPr>
      <w:rFonts w:ascii="Calibri" w:eastAsia="Calibri" w:hAnsi="Calibri"/>
    </w:rPr>
  </w:style>
  <w:style w:type="paragraph" w:styleId="Header">
    <w:name w:val="header"/>
    <w:basedOn w:val="Normal"/>
    <w:link w:val="HeaderChar"/>
    <w:uiPriority w:val="99"/>
    <w:semiHidden/>
    <w:unhideWhenUsed/>
    <w:rsid w:val="00255E7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55E7C"/>
    <w:rPr>
      <w:rFonts w:ascii="Calibri" w:eastAsia="Calibri" w:hAnsi="Calibri" w:cs="Times New Roman"/>
    </w:rPr>
  </w:style>
  <w:style w:type="paragraph" w:styleId="Footer">
    <w:name w:val="footer"/>
    <w:basedOn w:val="Normal"/>
    <w:link w:val="FooterChar"/>
    <w:uiPriority w:val="99"/>
    <w:unhideWhenUsed/>
    <w:rsid w:val="00255E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5E7C"/>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7D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5F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5F2B"/>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6292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lpguide.org/mental/grieving-pets.htm" TargetMode="External"/><Relationship Id="rId13" Type="http://schemas.openxmlformats.org/officeDocument/2006/relationships/hyperlink" Target="http://aspe.hhs.gov/hsp/10/HomelessChildrenRoundtable/index.shtml" TargetMode="External"/><Relationship Id="rId18" Type="http://schemas.openxmlformats.org/officeDocument/2006/relationships/hyperlink" Target="http://www.cbsnews.com/video/watch/?id=7327482n" TargetMode="External"/><Relationship Id="rId26" Type="http://schemas.openxmlformats.org/officeDocument/2006/relationships/hyperlink" Target="file:///C:\Users\Crystal\AppData\Local\Microsoft\Windows\Temporary%20Internet%20Files\Content.IE5\44XCQSFA\Expert%20Interview:%20Bullying%20and%20How%20to%20Deal%20When%20It%20Happens%20to%20or%20Around%20You" TargetMode="External"/><Relationship Id="rId3" Type="http://schemas.openxmlformats.org/officeDocument/2006/relationships/styles" Target="styles.xml"/><Relationship Id="rId21" Type="http://schemas.openxmlformats.org/officeDocument/2006/relationships/hyperlink" Target="http://www.familyhomelessness.org/children.php?p=ts" TargetMode="External"/><Relationship Id="rId7" Type="http://schemas.openxmlformats.org/officeDocument/2006/relationships/endnotes" Target="endnotes.xml"/><Relationship Id="rId12" Type="http://schemas.openxmlformats.org/officeDocument/2006/relationships/hyperlink" Target="http://www.familyhomelessness.org/children.php?p=ts" TargetMode="External"/><Relationship Id="rId17" Type="http://schemas.openxmlformats.org/officeDocument/2006/relationships/hyperlink" Target="http://www.u-46.org/dbs/roadmap/files/comprehension/3expostext.pdf" TargetMode="External"/><Relationship Id="rId25" Type="http://schemas.openxmlformats.org/officeDocument/2006/relationships/hyperlink" Target="file:///C:\Users\Crystal\AppData\Local\Microsoft\Windows\Temporary%20Internet%20Files\Content.IE5\44XCQSFA\School%20Bullying%20is%20Nothing%20New,%20But%20Psychologists%20Identify%20New%20Ways%20to%20Prevent%20It" TargetMode="External"/><Relationship Id="rId2" Type="http://schemas.openxmlformats.org/officeDocument/2006/relationships/numbering" Target="numbering.xml"/><Relationship Id="rId16" Type="http://schemas.openxmlformats.org/officeDocument/2006/relationships/hyperlink" Target="http://www.bullyfree.com/site/files/BullyFree_MiddleSchoolGuide.pdf" TargetMode="External"/><Relationship Id="rId20" Type="http://schemas.openxmlformats.org/officeDocument/2006/relationships/hyperlink" Target="http://www.youtube.com/watch?v=X3kXnd4IR1I"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milyhomelessness.org/media/369.pdf" TargetMode="External"/><Relationship Id="rId24" Type="http://schemas.openxmlformats.org/officeDocument/2006/relationships/hyperlink" Target="http://www.u-46.org/dbs/roadmap/files/comprehension/3expostext.pdf" TargetMode="External"/><Relationship Id="rId5" Type="http://schemas.openxmlformats.org/officeDocument/2006/relationships/webSettings" Target="webSettings.xml"/><Relationship Id="rId15" Type="http://schemas.openxmlformats.org/officeDocument/2006/relationships/hyperlink" Target="http://www.dosomething.org/tipsandtools/our-interview-bullying-expert" TargetMode="External"/><Relationship Id="rId23" Type="http://schemas.openxmlformats.org/officeDocument/2006/relationships/image" Target="media/image1.png"/><Relationship Id="rId28" Type="http://schemas.openxmlformats.org/officeDocument/2006/relationships/hyperlink" Target="http://www.cbsnews.com/video/watch/?id=7327482n" TargetMode="External"/><Relationship Id="rId10" Type="http://schemas.openxmlformats.org/officeDocument/2006/relationships/hyperlink" Target="http://www.nlchp.org/hapia_causes.cfm" TargetMode="External"/><Relationship Id="rId19" Type="http://schemas.openxmlformats.org/officeDocument/2006/relationships/hyperlink" Target="http://www.youtube.com/watch?v=PrubY7WD9yQ"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awschicago.org" TargetMode="External"/><Relationship Id="rId14" Type="http://schemas.openxmlformats.org/officeDocument/2006/relationships/hyperlink" Target="http://www.apa.org/research/action/bullying.aspx" TargetMode="External"/><Relationship Id="rId22" Type="http://schemas.openxmlformats.org/officeDocument/2006/relationships/hyperlink" Target="http://aspe.hhs.gov/hsp/10/HomelessChildrenRoundtable/index.shtml" TargetMode="External"/><Relationship Id="rId27" Type="http://schemas.openxmlformats.org/officeDocument/2006/relationships/hyperlink" Target="file:///C:\Users\Crystal\AppData\Local\Microsoft\Windows\Temporary%20Internet%20Files\Content.IE5\44XCQSFA\Bullied%20Kid%20Turns%20Survivor" TargetMode="External"/><Relationship Id="rId30" Type="http://schemas.openxmlformats.org/officeDocument/2006/relationships/fontTable" Target="fontTable.xml"/><Relationship Id="rId35"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4D664-9451-4BE2-9B2B-F7615527F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19</Pages>
  <Words>6669</Words>
  <Characters>38019</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Georgia Department of Education</Company>
  <LinksUpToDate>false</LinksUpToDate>
  <CharactersWithSpaces>44599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GaDOE</dc:creator>
  <cp:lastModifiedBy>cmyers</cp:lastModifiedBy>
  <cp:revision>9</cp:revision>
  <cp:lastPrinted>2013-06-12T18:11:00Z</cp:lastPrinted>
  <dcterms:created xsi:type="dcterms:W3CDTF">2013-06-15T15:47:00Z</dcterms:created>
  <dcterms:modified xsi:type="dcterms:W3CDTF">2013-06-17T12:18:00Z</dcterms:modified>
</cp:coreProperties>
</file>